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C0" w:rsidRDefault="006A46C0" w:rsidP="006A46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A46C0" w:rsidRDefault="006A46C0" w:rsidP="006A4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A46C0" w:rsidRDefault="006A46C0" w:rsidP="006A4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A46C0" w:rsidRDefault="006A46C0" w:rsidP="006A46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6C0" w:rsidRDefault="006A46C0" w:rsidP="006A46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6C0" w:rsidRDefault="006A46C0" w:rsidP="006A46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января 2023 г.                               г. Ипатово                                              № 30</w:t>
      </w:r>
    </w:p>
    <w:p w:rsidR="006A46C0" w:rsidRDefault="006A46C0" w:rsidP="006A46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6C0" w:rsidRDefault="006A46C0" w:rsidP="006A46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10D" w:rsidRPr="007E710D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E710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городского округа Ставропольского края от 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августа 2022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№ 1124 «Об утверждении плана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 на 2023 год»</w:t>
      </w:r>
    </w:p>
    <w:bookmarkEnd w:id="0"/>
    <w:p w:rsid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с Законом Ставропольского края от 09 декабря 2022 года № 110-кз «О внесении изменений в Закон Ставропольского края «О бюджете Ставропольского края на 2023 год и плановый период 2024 и 2025 годов» администрация Ипатовского городского округа Ставропольского края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 w:rsidRPr="007E710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округа Ставропольского края от 03 августа 2022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№ 1124 «Об утверждении плана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 на 2023 год»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 w:rsidRPr="007E710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E710D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«2. Установить администрации Ипатовского городского округа Ставропольского края расходное обязательство на 2023 год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предусмотренное планом ремонта, в сумме 64 271263,42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(Шестьдесят четыре миллиона двести семьдесят одна тысяча двести шестьдесят три) рубля</w:t>
      </w:r>
      <w:r w:rsidR="00D5379F"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42 копейки, в том числе за счет средств дорожного фонда Ставропольского края, предоставленных в форме субсидии 61 057 700,25 (Шестьдесят один миллион пятьдесят семь тысяч семьсот) рублей 25 копеек,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за счет средств бюджета Ипатовского городского округа Ставропольского края 3 213 563,17 (Три миллиона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двести тринадцать тысяч пятьсот шестьдесят три) рубля 17 копеек».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710D">
        <w:rPr>
          <w:rFonts w:ascii="Times New Roman" w:hAnsi="Times New Roman" w:cs="Times New Roman"/>
          <w:sz w:val="28"/>
          <w:szCs w:val="28"/>
        </w:rPr>
        <w:t xml:space="preserve"> Пункт 3 изложить в следующей редакции: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«3. Утвердить результаты использования субсидии: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 xml:space="preserve"> - прирост протяженности автомобильных дорог общего пользования местного значения, соответствующих нормативным требованиям, в результате проведения капитального ремонта и (или) ремонта </w:t>
      </w:r>
      <w:r w:rsidRPr="007E710D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общего пользования местного значения в 2023 году – 5,298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(километров);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- доля протяженности автомобильных дорог общего пользования местного значения на территории Ставропольского края, соответствующих нормативным требованиям к транспортно-эксплуатационным показателям, в общей протяженности указанных автомобильных дорог– 28,5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процентов».</w:t>
      </w:r>
    </w:p>
    <w:p w:rsid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710D">
        <w:rPr>
          <w:rFonts w:ascii="Times New Roman" w:hAnsi="Times New Roman" w:cs="Times New Roman"/>
          <w:sz w:val="28"/>
          <w:szCs w:val="28"/>
        </w:rPr>
        <w:t xml:space="preserve"> План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на 2023 год изложить в прилагаемой редакции.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2. Отделу по связям с общественностью, автоматизации и информационных технологий администрации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городского округа Ставропольского края в информационно – телекоммуникационной сети «Интернет».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Фоменко Т.А.,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</w:t>
      </w:r>
      <w:r>
        <w:rPr>
          <w:rFonts w:ascii="Times New Roman" w:hAnsi="Times New Roman" w:cs="Times New Roman"/>
          <w:sz w:val="28"/>
          <w:szCs w:val="28"/>
        </w:rPr>
        <w:t xml:space="preserve">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</w:p>
    <w:p w:rsidR="007E710D" w:rsidRPr="007E710D" w:rsidRDefault="007E710D" w:rsidP="007E7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10D">
        <w:rPr>
          <w:rFonts w:ascii="Times New Roman" w:hAnsi="Times New Roman" w:cs="Times New Roman"/>
          <w:sz w:val="28"/>
          <w:szCs w:val="28"/>
        </w:rPr>
        <w:t>4.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10D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7E710D" w:rsidRPr="0020739B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10D" w:rsidRPr="0020739B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10D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10D" w:rsidRPr="0020739B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10D" w:rsidRPr="0020739B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E710D" w:rsidRPr="0020739B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E710D" w:rsidRPr="0020739B" w:rsidRDefault="007E710D" w:rsidP="007E71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7E710D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11EFF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46C0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E710D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6171B"/>
    <w:rsid w:val="00870D79"/>
    <w:rsid w:val="008751E0"/>
    <w:rsid w:val="00875D22"/>
    <w:rsid w:val="0088790B"/>
    <w:rsid w:val="00890CA0"/>
    <w:rsid w:val="008954D3"/>
    <w:rsid w:val="008A1AB3"/>
    <w:rsid w:val="008A4C5A"/>
    <w:rsid w:val="008A77AB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1A08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379F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CD5C5C0-18E4-4AB6-889D-A9E8AD5D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19C85-2388-4BF5-8CB8-7A962EAC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2023-01-19T19:36:00Z</cp:lastPrinted>
  <dcterms:created xsi:type="dcterms:W3CDTF">2023-01-19T19:37:00Z</dcterms:created>
  <dcterms:modified xsi:type="dcterms:W3CDTF">2023-01-27T08:08:00Z</dcterms:modified>
</cp:coreProperties>
</file>