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D6D" w:rsidRDefault="00771D6D" w:rsidP="00771D6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71D6D" w:rsidRDefault="00771D6D" w:rsidP="00771D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771D6D" w:rsidRDefault="00771D6D" w:rsidP="00771D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771D6D" w:rsidRDefault="00771D6D" w:rsidP="00771D6D">
      <w:pPr>
        <w:rPr>
          <w:rFonts w:ascii="Times New Roman" w:hAnsi="Times New Roman" w:cs="Times New Roman"/>
          <w:sz w:val="28"/>
          <w:szCs w:val="28"/>
        </w:rPr>
      </w:pPr>
    </w:p>
    <w:p w:rsidR="00771D6D" w:rsidRDefault="00771D6D" w:rsidP="00771D6D">
      <w:pPr>
        <w:rPr>
          <w:rFonts w:ascii="Times New Roman" w:hAnsi="Times New Roman" w:cs="Times New Roman"/>
          <w:sz w:val="28"/>
          <w:szCs w:val="28"/>
        </w:rPr>
      </w:pPr>
    </w:p>
    <w:p w:rsidR="00771D6D" w:rsidRDefault="00771D6D" w:rsidP="00771D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ноября 2022 г.                             г. Ипатово                                            № 1759</w:t>
      </w:r>
    </w:p>
    <w:p w:rsidR="00771D6D" w:rsidRDefault="00771D6D" w:rsidP="00771D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71D6D" w:rsidRDefault="00771D6D" w:rsidP="00771D6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E2184" w:rsidRP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О результатах рассмотрения инициативных проектов </w:t>
      </w:r>
    </w:p>
    <w:bookmarkEnd w:id="0"/>
    <w:p w:rsidR="001E2184" w:rsidRPr="001E2184" w:rsidRDefault="001E2184" w:rsidP="001E21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Pr="001E2184" w:rsidRDefault="001E2184" w:rsidP="001E218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частью 6 статьи 26.1 Федерального закона от 06 октября 2003 г. № 131-ФЗ «Об общих принципах организации местного самоуправления в Российской Федерации», решением Думы Ипатовского городского округа Ставропольского края от 25 февраля 2021 г. № 16 «Об утверждении Порядка выдвижения, внесения, обсуждения, рассмотрения и реализации инициативных проектов, а также проведения их конкурсного отбора в </w:t>
      </w:r>
      <w:proofErr w:type="spellStart"/>
      <w:r w:rsidRPr="001E2184">
        <w:rPr>
          <w:rFonts w:ascii="Times New Roman" w:eastAsia="Times New Roman" w:hAnsi="Times New Roman" w:cs="Times New Roman"/>
          <w:sz w:val="28"/>
          <w:szCs w:val="28"/>
        </w:rPr>
        <w:t>Ипатовском</w:t>
      </w:r>
      <w:proofErr w:type="spellEnd"/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 городском округе Ставропольского края», на основании протокола заседания согласительной комиссии по рассмотрению инициативных проектов на территории Ипатовского городского округа Ставропольского края от 11 ноября 2022 г. № 4, администрация Ипатовского городского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2184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</w:t>
      </w:r>
    </w:p>
    <w:p w:rsidR="001E2184" w:rsidRPr="001E2184" w:rsidRDefault="001E2184" w:rsidP="001E21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Pr="001E2184" w:rsidRDefault="001E2184" w:rsidP="001E2184">
      <w:pPr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1E2184" w:rsidRPr="001E2184" w:rsidRDefault="001E2184" w:rsidP="001E21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Default="001E2184" w:rsidP="001E218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>1. Поддержать инициативные проекты, признанные прошедшими кон-</w:t>
      </w:r>
      <w:proofErr w:type="spellStart"/>
      <w:r w:rsidRPr="001E2184">
        <w:rPr>
          <w:rFonts w:ascii="Times New Roman" w:eastAsia="Times New Roman" w:hAnsi="Times New Roman" w:cs="Times New Roman"/>
          <w:sz w:val="28"/>
          <w:szCs w:val="28"/>
        </w:rPr>
        <w:t>курсный</w:t>
      </w:r>
      <w:proofErr w:type="spellEnd"/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 отбор инициативных проектов на территории Ипатовского городского округа Ставропольского </w:t>
      </w:r>
      <w:proofErr w:type="gramStart"/>
      <w:r w:rsidRPr="001E2184">
        <w:rPr>
          <w:rFonts w:ascii="Times New Roman" w:eastAsia="Times New Roman" w:hAnsi="Times New Roman" w:cs="Times New Roman"/>
          <w:sz w:val="28"/>
          <w:szCs w:val="28"/>
        </w:rPr>
        <w:t>края,  согласно</w:t>
      </w:r>
      <w:proofErr w:type="gramEnd"/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 приложению к настоящему постановлению.</w:t>
      </w:r>
    </w:p>
    <w:p w:rsidR="001E2184" w:rsidRPr="001E2184" w:rsidRDefault="001E2184" w:rsidP="001E218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Default="001E2184" w:rsidP="001E218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2. Отделу культуры и молодежной политики администрации Ипатовского городского округа Ставропольского края, отделу образования администрации Ипатовского городского округа Ставропольского края продолжить работу над инициативными проектами, указанными в </w:t>
      </w:r>
      <w:proofErr w:type="gramStart"/>
      <w:r w:rsidRPr="001E2184">
        <w:rPr>
          <w:rFonts w:ascii="Times New Roman" w:eastAsia="Times New Roman" w:hAnsi="Times New Roman" w:cs="Times New Roman"/>
          <w:sz w:val="28"/>
          <w:szCs w:val="28"/>
        </w:rPr>
        <w:t>приложении  к</w:t>
      </w:r>
      <w:proofErr w:type="gramEnd"/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 настоящему постановлению, в пределах бюджетных ассигнований, предусмотренных решением Думы Ипатовского городского округа Ставропольского края о бюджете Ипатовского городского округа Ставропольского края на соответствующие цели.</w:t>
      </w:r>
    </w:p>
    <w:p w:rsidR="001E2184" w:rsidRPr="001E2184" w:rsidRDefault="001E2184" w:rsidP="001E218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Pr="001E2184" w:rsidRDefault="001E2184" w:rsidP="001E218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</w:t>
      </w:r>
      <w:proofErr w:type="spellStart"/>
      <w:r w:rsidRPr="001E2184">
        <w:rPr>
          <w:rFonts w:ascii="Times New Roman" w:eastAsia="Times New Roman" w:hAnsi="Times New Roman" w:cs="Times New Roman"/>
          <w:sz w:val="28"/>
          <w:szCs w:val="28"/>
        </w:rPr>
        <w:t>Ипатовская</w:t>
      </w:r>
      <w:proofErr w:type="spellEnd"/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E2184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1E2184" w:rsidRDefault="001E2184" w:rsidP="001E21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Pr="001E2184" w:rsidRDefault="001E2184" w:rsidP="001E218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4. Отделу по связям с общественностью, автоматизации и </w:t>
      </w:r>
      <w:proofErr w:type="spellStart"/>
      <w:proofErr w:type="gramStart"/>
      <w:r w:rsidRPr="001E2184">
        <w:rPr>
          <w:rFonts w:ascii="Times New Roman" w:eastAsia="Times New Roman" w:hAnsi="Times New Roman" w:cs="Times New Roman"/>
          <w:sz w:val="28"/>
          <w:szCs w:val="28"/>
        </w:rPr>
        <w:t>информаци-онных</w:t>
      </w:r>
      <w:proofErr w:type="spellEnd"/>
      <w:proofErr w:type="gramEnd"/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 технологий администрации </w:t>
      </w:r>
      <w:proofErr w:type="spellStart"/>
      <w:r w:rsidRPr="001E2184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1E2184" w:rsidRPr="001E2184" w:rsidRDefault="001E2184" w:rsidP="001E218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 Контроль за выполнением</w:t>
      </w:r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возложить на </w:t>
      </w:r>
      <w:r w:rsidRPr="001E2184">
        <w:rPr>
          <w:rFonts w:ascii="Times New Roman" w:eastAsia="Times New Roman" w:hAnsi="Times New Roman" w:cs="Times New Roman"/>
          <w:sz w:val="28"/>
          <w:szCs w:val="28"/>
        </w:rPr>
        <w:t>первого заместителя главы администрации Ипатовского городского округа Ставропольского края Т.А.Фоменко.</w:t>
      </w:r>
    </w:p>
    <w:p w:rsidR="001E2184" w:rsidRDefault="001E2184" w:rsidP="001E218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Pr="001E2184" w:rsidRDefault="001E2184" w:rsidP="001E218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>6. Настоящее постановление вступает в силу со дня его подписания.</w:t>
      </w:r>
    </w:p>
    <w:p w:rsidR="001E2184" w:rsidRP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P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P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P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E2184" w:rsidRP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>Исполняющий обязанности</w:t>
      </w:r>
    </w:p>
    <w:p w:rsidR="001E2184" w:rsidRP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главы Ипатовского городского округа </w:t>
      </w:r>
    </w:p>
    <w:p w:rsidR="001E2184" w:rsidRP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>Ставропольского края, первый заместитель</w:t>
      </w:r>
    </w:p>
    <w:p w:rsidR="001E2184" w:rsidRP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главы администрации Ипатовского </w:t>
      </w:r>
    </w:p>
    <w:p w:rsidR="001E2184" w:rsidRDefault="001E2184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Ставропольского края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1E2184">
        <w:rPr>
          <w:rFonts w:ascii="Times New Roman" w:eastAsia="Times New Roman" w:hAnsi="Times New Roman" w:cs="Times New Roman"/>
          <w:sz w:val="28"/>
          <w:szCs w:val="28"/>
        </w:rPr>
        <w:t xml:space="preserve">    Т.А.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2184">
        <w:rPr>
          <w:rFonts w:ascii="Times New Roman" w:eastAsia="Times New Roman" w:hAnsi="Times New Roman" w:cs="Times New Roman"/>
          <w:sz w:val="28"/>
          <w:szCs w:val="28"/>
        </w:rPr>
        <w:t>Фоменко</w:t>
      </w:r>
    </w:p>
    <w:p w:rsidR="006D7019" w:rsidRDefault="006D7019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D7019" w:rsidRPr="001E2184" w:rsidRDefault="006D7019" w:rsidP="001E2184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6D7019" w:rsidRPr="001E2184" w:rsidSect="00EE2B1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2184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232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D7019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63BF1"/>
    <w:rsid w:val="00771D6D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D6B60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C19AA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40A7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26D4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74D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2B10"/>
    <w:rsid w:val="00EE5F9A"/>
    <w:rsid w:val="00EE71A3"/>
    <w:rsid w:val="00F0153C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,"/>
  <w:listSeparator w:val=";"/>
  <w14:docId w14:val="393FC435"/>
  <w15:docId w15:val="{DDDF24C8-F3DD-42D4-A30D-DDCD8FDD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uiPriority w:val="1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A6F07-0B12-49CC-9DC0-106CECEE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2022-11-14T13:55:00Z</cp:lastPrinted>
  <dcterms:created xsi:type="dcterms:W3CDTF">2022-11-14T11:45:00Z</dcterms:created>
  <dcterms:modified xsi:type="dcterms:W3CDTF">2022-11-18T12:01:00Z</dcterms:modified>
</cp:coreProperties>
</file>