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D6C" w:rsidRPr="00ED4AB8" w:rsidRDefault="00EA1D6C" w:rsidP="00206D1F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 xml:space="preserve">Утверждены </w:t>
      </w:r>
    </w:p>
    <w:p w:rsidR="00EA1D6C" w:rsidRPr="00ED4AB8" w:rsidRDefault="00EA1D6C" w:rsidP="00206D1F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>постановлением</w:t>
      </w:r>
      <w:r w:rsidR="00206D1F">
        <w:rPr>
          <w:rFonts w:ascii="Times New Roman" w:hAnsi="Times New Roman" w:cs="Times New Roman"/>
          <w:sz w:val="28"/>
          <w:szCs w:val="28"/>
        </w:rPr>
        <w:t xml:space="preserve"> </w:t>
      </w:r>
      <w:r w:rsidRPr="00ED4AB8">
        <w:rPr>
          <w:rFonts w:ascii="Times New Roman" w:hAnsi="Times New Roman" w:cs="Times New Roman"/>
          <w:sz w:val="28"/>
          <w:szCs w:val="28"/>
        </w:rPr>
        <w:t>администрации Ипатовского</w:t>
      </w:r>
      <w:r w:rsidR="00206D1F">
        <w:rPr>
          <w:rFonts w:ascii="Times New Roman" w:hAnsi="Times New Roman" w:cs="Times New Roman"/>
          <w:sz w:val="28"/>
          <w:szCs w:val="28"/>
        </w:rPr>
        <w:t xml:space="preserve"> </w:t>
      </w:r>
      <w:r w:rsidRPr="00ED4AB8">
        <w:rPr>
          <w:rFonts w:ascii="Times New Roman" w:hAnsi="Times New Roman" w:cs="Times New Roman"/>
          <w:sz w:val="28"/>
          <w:szCs w:val="28"/>
        </w:rPr>
        <w:t>городского округа</w:t>
      </w:r>
    </w:p>
    <w:p w:rsidR="00206D1F" w:rsidRDefault="00EA1D6C" w:rsidP="00206D1F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EA1D6C" w:rsidRPr="00ED4AB8" w:rsidRDefault="00712A4B" w:rsidP="00206D1F">
      <w:pPr>
        <w:spacing w:after="0" w:line="240" w:lineRule="exact"/>
        <w:ind w:left="5387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>о</w:t>
      </w:r>
      <w:r w:rsidR="00206D1F">
        <w:rPr>
          <w:rFonts w:ascii="Times New Roman" w:hAnsi="Times New Roman" w:cs="Times New Roman"/>
          <w:sz w:val="28"/>
          <w:szCs w:val="28"/>
        </w:rPr>
        <w:t>т</w:t>
      </w:r>
      <w:r w:rsidR="009D2B1A">
        <w:rPr>
          <w:rFonts w:ascii="Times New Roman" w:hAnsi="Times New Roman" w:cs="Times New Roman"/>
          <w:sz w:val="28"/>
          <w:szCs w:val="28"/>
        </w:rPr>
        <w:t xml:space="preserve"> 18 февраля 2022 г. № 182</w:t>
      </w:r>
    </w:p>
    <w:p w:rsidR="00EA1D6C" w:rsidRDefault="00EA1D6C" w:rsidP="00EA1D6C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206D1F" w:rsidRPr="00ED4AB8" w:rsidRDefault="00206D1F" w:rsidP="00EA1D6C">
      <w:pPr>
        <w:spacing w:after="0" w:line="240" w:lineRule="exact"/>
        <w:jc w:val="right"/>
        <w:rPr>
          <w:rFonts w:ascii="Times New Roman" w:hAnsi="Times New Roman" w:cs="Times New Roman"/>
          <w:sz w:val="28"/>
          <w:szCs w:val="28"/>
        </w:rPr>
      </w:pPr>
    </w:p>
    <w:p w:rsidR="00EA1D6C" w:rsidRPr="00ED4AB8" w:rsidRDefault="00EA1D6C" w:rsidP="00751512">
      <w:pPr>
        <w:pStyle w:val="ab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>Изменения,</w:t>
      </w:r>
      <w:r w:rsidR="00206D1F">
        <w:rPr>
          <w:rFonts w:ascii="Times New Roman" w:hAnsi="Times New Roman" w:cs="Times New Roman"/>
          <w:sz w:val="28"/>
          <w:szCs w:val="28"/>
        </w:rPr>
        <w:t xml:space="preserve"> </w:t>
      </w:r>
      <w:r w:rsidRPr="00ED4AB8">
        <w:rPr>
          <w:rFonts w:ascii="Times New Roman" w:hAnsi="Times New Roman" w:cs="Times New Roman"/>
          <w:sz w:val="28"/>
          <w:szCs w:val="28"/>
        </w:rPr>
        <w:t xml:space="preserve">которые вносятся в </w:t>
      </w:r>
      <w:r w:rsidR="00783B7B" w:rsidRPr="00ED4AB8">
        <w:rPr>
          <w:rFonts w:ascii="Times New Roman" w:hAnsi="Times New Roman" w:cs="Times New Roman"/>
          <w:sz w:val="28"/>
          <w:szCs w:val="28"/>
        </w:rPr>
        <w:t>А</w:t>
      </w:r>
      <w:r w:rsidR="00E110BC" w:rsidRPr="00ED4AB8">
        <w:rPr>
          <w:rFonts w:ascii="Times New Roman" w:hAnsi="Times New Roman" w:cs="Times New Roman"/>
          <w:sz w:val="28"/>
          <w:szCs w:val="28"/>
        </w:rPr>
        <w:t xml:space="preserve">дминистративный регламент предоставления администрацией Ипатовского городского округа Ставропольского края муниципальной услуги </w:t>
      </w:r>
      <w:r w:rsidR="001A08DB" w:rsidRPr="00ED4AB8">
        <w:rPr>
          <w:rFonts w:ascii="Times New Roman" w:eastAsia="Times New Roman" w:hAnsi="Times New Roman" w:cs="Times New Roman"/>
          <w:sz w:val="28"/>
          <w:szCs w:val="28"/>
        </w:rPr>
        <w:t>«</w:t>
      </w:r>
      <w:r w:rsidR="001A08DB" w:rsidRPr="00ED4AB8">
        <w:rPr>
          <w:rFonts w:ascii="Times New Roman" w:hAnsi="Times New Roman" w:cs="Times New Roman"/>
          <w:sz w:val="28"/>
          <w:szCs w:val="28"/>
        </w:rPr>
        <w:t>Предоставление информации об очерёдности предоставления жилых помещений на условиях социального найма</w:t>
      </w:r>
      <w:r w:rsidR="00E110BC" w:rsidRPr="00ED4AB8">
        <w:rPr>
          <w:rFonts w:ascii="Times New Roman" w:hAnsi="Times New Roman" w:cs="Times New Roman"/>
          <w:bCs/>
          <w:sz w:val="28"/>
          <w:szCs w:val="28"/>
        </w:rPr>
        <w:t xml:space="preserve">», утвержденный </w:t>
      </w:r>
      <w:r w:rsidRPr="00ED4AB8">
        <w:rPr>
          <w:rFonts w:ascii="Times New Roman" w:hAnsi="Times New Roman" w:cs="Times New Roman"/>
          <w:sz w:val="28"/>
          <w:szCs w:val="28"/>
        </w:rPr>
        <w:t>постановление</w:t>
      </w:r>
      <w:r w:rsidR="00E110BC" w:rsidRPr="00ED4AB8">
        <w:rPr>
          <w:rFonts w:ascii="Times New Roman" w:hAnsi="Times New Roman" w:cs="Times New Roman"/>
          <w:sz w:val="28"/>
          <w:szCs w:val="28"/>
        </w:rPr>
        <w:t>м</w:t>
      </w:r>
      <w:r w:rsidRPr="00ED4AB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206D1F">
        <w:rPr>
          <w:rFonts w:ascii="Times New Roman" w:hAnsi="Times New Roman" w:cs="Times New Roman"/>
          <w:sz w:val="28"/>
          <w:szCs w:val="28"/>
        </w:rPr>
        <w:t xml:space="preserve"> </w:t>
      </w:r>
      <w:r w:rsidRPr="00ED4AB8">
        <w:rPr>
          <w:rFonts w:ascii="Times New Roman" w:hAnsi="Times New Roman" w:cs="Times New Roman"/>
          <w:sz w:val="28"/>
          <w:szCs w:val="28"/>
        </w:rPr>
        <w:t>Ипатовского городского округа Ставропольского края</w:t>
      </w:r>
      <w:r w:rsidR="001A08DB" w:rsidRPr="00ED4AB8">
        <w:rPr>
          <w:rFonts w:ascii="Times New Roman" w:hAnsi="Times New Roman" w:cs="Times New Roman"/>
          <w:sz w:val="28"/>
          <w:szCs w:val="28"/>
        </w:rPr>
        <w:t xml:space="preserve"> от </w:t>
      </w:r>
      <w:r w:rsidR="001A08DB" w:rsidRPr="00ED4AB8">
        <w:rPr>
          <w:rFonts w:ascii="Times New Roman" w:eastAsia="Times New Roman" w:hAnsi="Times New Roman" w:cs="Times New Roman"/>
          <w:sz w:val="28"/>
          <w:szCs w:val="28"/>
        </w:rPr>
        <w:t>04 июня 2019 г. № 866</w:t>
      </w:r>
    </w:p>
    <w:p w:rsidR="001375DD" w:rsidRPr="00ED4AB8" w:rsidRDefault="001375DD" w:rsidP="00751512">
      <w:pPr>
        <w:pStyle w:val="ConsPlusTitle"/>
        <w:spacing w:line="28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52BB9" w:rsidRPr="00ED4AB8" w:rsidRDefault="00AF2DEF" w:rsidP="00A6015D">
      <w:pPr>
        <w:pStyle w:val="ac"/>
        <w:numPr>
          <w:ilvl w:val="0"/>
          <w:numId w:val="3"/>
        </w:numPr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eastAsia="Times New Roman" w:hAnsi="Times New Roman" w:cs="Times New Roman"/>
          <w:bCs/>
          <w:sz w:val="28"/>
          <w:szCs w:val="28"/>
        </w:rPr>
        <w:t xml:space="preserve">В </w:t>
      </w:r>
      <w:r w:rsidR="00B07FD1" w:rsidRPr="00ED4AB8">
        <w:rPr>
          <w:rFonts w:ascii="Times New Roman" w:hAnsi="Times New Roman" w:cs="Times New Roman"/>
          <w:sz w:val="28"/>
          <w:szCs w:val="28"/>
        </w:rPr>
        <w:t>раздел</w:t>
      </w:r>
      <w:r w:rsidR="00825F82" w:rsidRPr="00ED4AB8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A6015D" w:rsidRPr="00ED4AB8">
        <w:rPr>
          <w:rFonts w:ascii="Times New Roman" w:hAnsi="Times New Roman" w:cs="Times New Roman"/>
          <w:sz w:val="28"/>
          <w:szCs w:val="28"/>
        </w:rPr>
        <w:t>«</w:t>
      </w:r>
      <w:r w:rsidR="00825F82" w:rsidRPr="00ED4AB8">
        <w:rPr>
          <w:rFonts w:ascii="Times New Roman" w:hAnsi="Times New Roman" w:cs="Times New Roman"/>
          <w:sz w:val="28"/>
          <w:szCs w:val="28"/>
        </w:rPr>
        <w:t>Стандарт предоставления муниципальной услуги»:</w:t>
      </w:r>
    </w:p>
    <w:p w:rsidR="000E6582" w:rsidRPr="00ED4AB8" w:rsidRDefault="00A6015D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="000E6582" w:rsidRPr="00ED4AB8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Подпункт 2.7.2 </w:t>
      </w:r>
      <w:r w:rsidR="00ED4AB8" w:rsidRPr="00ED4AB8">
        <w:rPr>
          <w:rFonts w:ascii="Times New Roman" w:eastAsia="Times New Roman" w:hAnsi="Times New Roman" w:cs="Times New Roman"/>
          <w:bCs/>
          <w:sz w:val="28"/>
          <w:szCs w:val="28"/>
        </w:rPr>
        <w:t>изложить в следующей редакции</w:t>
      </w:r>
      <w:r w:rsidR="000E6582" w:rsidRPr="00ED4AB8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B92F8C" w:rsidRPr="00ED4AB8" w:rsidRDefault="00B92F8C" w:rsidP="00B92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>«2.7.2. В соответствии с требованиями пунктов 1, 2, 4 и 5 части 1 статьи 7 Федерального закона «Об организации предоставления государственных и муниципальных услуг» запрещается требовать от заявителя:</w:t>
      </w:r>
    </w:p>
    <w:p w:rsidR="00B92F8C" w:rsidRPr="00ED4AB8" w:rsidRDefault="00B92F8C" w:rsidP="00B92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92F8C" w:rsidRPr="00ED4AB8" w:rsidRDefault="00B92F8C" w:rsidP="00B92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и иных организаций, участвующих в предоставлении муниципальной услуги, в соответствии с нормативными правовыми актами Российской Федерации, нормативными правовыми актами Ставропольского края, муниципальными правовыми актами Ипатовского городского округа Ставропольского края, за исключением документов, указанных в </w:t>
      </w:r>
      <w:hyperlink r:id="rId7" w:history="1">
        <w:r w:rsidRPr="00ED4AB8">
          <w:rPr>
            <w:rFonts w:ascii="Times New Roman" w:hAnsi="Times New Roman" w:cs="Times New Roman"/>
            <w:sz w:val="28"/>
            <w:szCs w:val="28"/>
          </w:rPr>
          <w:t>части 6 статьи 7</w:t>
        </w:r>
      </w:hyperlink>
      <w:r w:rsidRPr="00ED4AB8">
        <w:rPr>
          <w:rFonts w:ascii="Times New Roman" w:hAnsi="Times New Roman" w:cs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услуг»;</w:t>
      </w:r>
    </w:p>
    <w:p w:rsidR="00B92F8C" w:rsidRPr="00ED4AB8" w:rsidRDefault="00B92F8C" w:rsidP="00B92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</w:t>
      </w:r>
      <w:hyperlink r:id="rId8" w:history="1">
        <w:r w:rsidRPr="00ED4AB8">
          <w:rPr>
            <w:rFonts w:ascii="Times New Roman" w:hAnsi="Times New Roman" w:cs="Times New Roman"/>
            <w:sz w:val="28"/>
            <w:szCs w:val="28"/>
          </w:rPr>
          <w:t>пунктом 4 части 1 статьи 7</w:t>
        </w:r>
      </w:hyperlink>
      <w:r w:rsidRPr="00ED4AB8">
        <w:rPr>
          <w:rFonts w:ascii="Times New Roman" w:hAnsi="Times New Roman" w:cs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услуг»;</w:t>
      </w:r>
    </w:p>
    <w:p w:rsidR="00B92F8C" w:rsidRPr="00ED4AB8" w:rsidRDefault="00B92F8C" w:rsidP="00B92F8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 xml:space="preserve">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9" w:history="1">
        <w:r w:rsidRPr="00ED4AB8">
          <w:rPr>
            <w:rFonts w:ascii="Times New Roman" w:hAnsi="Times New Roman" w:cs="Times New Roman"/>
            <w:sz w:val="28"/>
            <w:szCs w:val="28"/>
          </w:rPr>
          <w:t>пунктом 7.2 части 1 статьи 16</w:t>
        </w:r>
      </w:hyperlink>
      <w:r w:rsidRPr="00ED4AB8">
        <w:rPr>
          <w:rFonts w:ascii="Times New Roman" w:hAnsi="Times New Roman" w:cs="Times New Roman"/>
          <w:sz w:val="28"/>
          <w:szCs w:val="28"/>
        </w:rPr>
        <w:t xml:space="preserve"> Федерального закона «Об организации предоставления государственных и муниципальных услуг», за исключением случаев, если нанесение отметок на такие документы, либо их изъятие является необходимым условие предоставления муниципальной услуги, и иных случаев, установленных федеральными законами.</w:t>
      </w:r>
    </w:p>
    <w:p w:rsidR="00B92F8C" w:rsidRPr="00ED4AB8" w:rsidRDefault="00B92F8C" w:rsidP="00B92F8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>Неполучение или несвоевременное получение документов, предусмотренных подпунктом 2.7.1 настоящего административного</w:t>
      </w:r>
      <w:r w:rsidR="00206D1F">
        <w:rPr>
          <w:rFonts w:ascii="Times New Roman" w:hAnsi="Times New Roman" w:cs="Times New Roman"/>
          <w:sz w:val="28"/>
          <w:szCs w:val="28"/>
        </w:rPr>
        <w:t xml:space="preserve"> </w:t>
      </w:r>
      <w:r w:rsidRPr="00ED4AB8">
        <w:rPr>
          <w:rFonts w:ascii="Times New Roman" w:hAnsi="Times New Roman" w:cs="Times New Roman"/>
          <w:sz w:val="28"/>
          <w:szCs w:val="28"/>
        </w:rPr>
        <w:lastRenderedPageBreak/>
        <w:t>регламента, не может являться основанием для отказа в предоставлении муниципальной услуги.».</w:t>
      </w:r>
    </w:p>
    <w:p w:rsidR="000E6582" w:rsidRPr="00ED4AB8" w:rsidRDefault="00A41656" w:rsidP="00B92F8C">
      <w:pPr>
        <w:autoSpaceDE w:val="0"/>
        <w:autoSpaceDN w:val="0"/>
        <w:adjustRightInd w:val="0"/>
        <w:spacing w:before="28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>1.</w:t>
      </w:r>
      <w:r w:rsidR="000E6582" w:rsidRPr="00ED4AB8">
        <w:rPr>
          <w:rFonts w:ascii="Times New Roman" w:hAnsi="Times New Roman" w:cs="Times New Roman"/>
          <w:sz w:val="28"/>
          <w:szCs w:val="28"/>
        </w:rPr>
        <w:t xml:space="preserve">2. </w:t>
      </w:r>
      <w:r w:rsidRPr="00ED4AB8">
        <w:rPr>
          <w:rFonts w:ascii="Times New Roman" w:hAnsi="Times New Roman" w:cs="Times New Roman"/>
          <w:sz w:val="28"/>
          <w:szCs w:val="28"/>
        </w:rPr>
        <w:t>Д</w:t>
      </w:r>
      <w:r w:rsidR="000E6582" w:rsidRPr="00ED4AB8">
        <w:rPr>
          <w:rFonts w:ascii="Times New Roman" w:hAnsi="Times New Roman" w:cs="Times New Roman"/>
          <w:sz w:val="28"/>
          <w:szCs w:val="28"/>
        </w:rPr>
        <w:t>ополнить пунктом 2.18 следующего содержания:</w:t>
      </w:r>
    </w:p>
    <w:p w:rsidR="000E6582" w:rsidRPr="00ED4AB8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 xml:space="preserve">«2.18. Случаи и порядок предоставления муниципальной услуги в упреждающем (проактивном) режиме в соответствии с </w:t>
      </w:r>
      <w:hyperlink r:id="rId10" w:history="1">
        <w:r w:rsidRPr="00ED4AB8">
          <w:rPr>
            <w:rFonts w:ascii="Times New Roman" w:hAnsi="Times New Roman" w:cs="Times New Roman"/>
            <w:sz w:val="28"/>
            <w:szCs w:val="28"/>
          </w:rPr>
          <w:t>частью 1 статьи 7</w:t>
        </w:r>
      </w:hyperlink>
      <w:r w:rsidRPr="00ED4AB8">
        <w:rPr>
          <w:rFonts w:ascii="Times New Roman" w:hAnsi="Times New Roman" w:cs="Times New Roman"/>
          <w:sz w:val="28"/>
          <w:szCs w:val="28"/>
        </w:rPr>
        <w:t xml:space="preserve">.3 Федерального закона </w:t>
      </w:r>
      <w:r w:rsidR="00A41656" w:rsidRPr="00ED4AB8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государственных и муниципальных услуг»</w:t>
      </w:r>
      <w:r w:rsidRPr="00ED4AB8">
        <w:rPr>
          <w:rFonts w:ascii="Times New Roman" w:hAnsi="Times New Roman" w:cs="Times New Roman"/>
          <w:sz w:val="28"/>
          <w:szCs w:val="28"/>
        </w:rPr>
        <w:t>.</w:t>
      </w:r>
    </w:p>
    <w:p w:rsidR="000E6582" w:rsidRPr="00ED4AB8" w:rsidRDefault="000E6582" w:rsidP="000E6582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D4AB8">
        <w:rPr>
          <w:rFonts w:ascii="Times New Roman" w:hAnsi="Times New Roman" w:cs="Times New Roman"/>
          <w:bCs/>
          <w:sz w:val="28"/>
          <w:szCs w:val="28"/>
        </w:rPr>
        <w:t>Предоставление муниципальной услуги в упреждающем (проактивном) режиме не предусмотрено.».</w:t>
      </w:r>
      <w:bookmarkStart w:id="0" w:name="Par0"/>
      <w:bookmarkEnd w:id="0"/>
    </w:p>
    <w:p w:rsidR="000E6582" w:rsidRPr="00ED4AB8" w:rsidRDefault="000E6582" w:rsidP="000E65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6582" w:rsidRPr="00ED4AB8" w:rsidRDefault="00F063FB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D4AB8">
        <w:rPr>
          <w:rFonts w:ascii="Times New Roman" w:hAnsi="Times New Roman" w:cs="Times New Roman"/>
          <w:sz w:val="28"/>
          <w:szCs w:val="28"/>
        </w:rPr>
        <w:t>2</w:t>
      </w:r>
      <w:r w:rsidR="00BF2E7C" w:rsidRPr="00ED4AB8">
        <w:rPr>
          <w:rFonts w:ascii="Times New Roman" w:hAnsi="Times New Roman" w:cs="Times New Roman"/>
          <w:sz w:val="28"/>
          <w:szCs w:val="28"/>
        </w:rPr>
        <w:t xml:space="preserve">. В разделе </w:t>
      </w:r>
      <w:r w:rsidR="00BF2E7C" w:rsidRPr="00ED4AB8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0E6582" w:rsidRPr="00ED4AB8">
        <w:rPr>
          <w:rFonts w:ascii="Times New Roman" w:hAnsi="Times New Roman" w:cs="Times New Roman"/>
          <w:bCs/>
          <w:sz w:val="28"/>
          <w:szCs w:val="28"/>
        </w:rPr>
        <w:t>«</w:t>
      </w:r>
      <w:r w:rsidR="000E6582" w:rsidRPr="00ED4AB8">
        <w:rPr>
          <w:rFonts w:ascii="Times New Roman" w:hAnsi="Times New Roman" w:cs="Times New Roman"/>
          <w:sz w:val="28"/>
          <w:szCs w:val="28"/>
        </w:rPr>
        <w:t xml:space="preserve">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а также особенности выполнения административных процедур (действий) в </w:t>
      </w:r>
      <w:r w:rsidRPr="00ED4AB8">
        <w:rPr>
          <w:rFonts w:ascii="Times New Roman" w:hAnsi="Times New Roman" w:cs="Times New Roman"/>
          <w:sz w:val="28"/>
          <w:szCs w:val="28"/>
        </w:rPr>
        <w:t>МФЦ</w:t>
      </w:r>
      <w:r w:rsidR="00BF2E7C" w:rsidRPr="00ED4AB8">
        <w:rPr>
          <w:rFonts w:ascii="Times New Roman" w:hAnsi="Times New Roman" w:cs="Times New Roman"/>
          <w:sz w:val="28"/>
          <w:szCs w:val="28"/>
        </w:rPr>
        <w:t>»</w:t>
      </w:r>
      <w:r w:rsidR="000E6582" w:rsidRPr="00ED4AB8">
        <w:rPr>
          <w:rFonts w:ascii="Times New Roman" w:hAnsi="Times New Roman" w:cs="Times New Roman"/>
          <w:sz w:val="28"/>
          <w:szCs w:val="28"/>
        </w:rPr>
        <w:t>:</w:t>
      </w:r>
    </w:p>
    <w:p w:rsidR="000E6582" w:rsidRPr="00751512" w:rsidRDefault="00400290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6582" w:rsidRPr="00751512">
        <w:rPr>
          <w:rFonts w:ascii="Times New Roman" w:hAnsi="Times New Roman" w:cs="Times New Roman"/>
          <w:sz w:val="28"/>
          <w:szCs w:val="28"/>
        </w:rPr>
        <w:t>.1. Подпункт 3.2.1. пункта 3.2 изложить в следующей редакции:</w:t>
      </w:r>
    </w:p>
    <w:p w:rsidR="000E6582" w:rsidRPr="00751512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«3.2.1. Информирование и консультирование заявителя по вопросам предоставления муниципальной услуги.</w:t>
      </w:r>
    </w:p>
    <w:p w:rsidR="000E6582" w:rsidRPr="00751512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обращение заявителя лично, посредством телефонной связи или поступление его обращения в письменном, электронном виде в </w:t>
      </w:r>
      <w:r w:rsidR="00400290">
        <w:rPr>
          <w:rFonts w:ascii="Times New Roman" w:hAnsi="Times New Roman" w:cs="Times New Roman"/>
          <w:sz w:val="28"/>
          <w:szCs w:val="28"/>
        </w:rPr>
        <w:t>отдел социального развития</w:t>
      </w:r>
      <w:r w:rsidRPr="00751512">
        <w:rPr>
          <w:rFonts w:ascii="Times New Roman" w:hAnsi="Times New Roman" w:cs="Times New Roman"/>
          <w:sz w:val="28"/>
          <w:szCs w:val="28"/>
        </w:rPr>
        <w:t xml:space="preserve"> либо в МФЦ.</w:t>
      </w:r>
    </w:p>
    <w:p w:rsidR="000E6582" w:rsidRPr="00751512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Содержание административной процедуры включает в себя:</w:t>
      </w:r>
    </w:p>
    <w:p w:rsidR="000E6582" w:rsidRPr="00751512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информирование о порядке предоставления муниципальной услуги, в том числе посредством комплексного запроса, в МФЦ;</w:t>
      </w:r>
    </w:p>
    <w:p w:rsidR="000E6582" w:rsidRPr="00751512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 информирование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услуги;</w:t>
      </w:r>
    </w:p>
    <w:p w:rsidR="000E6582" w:rsidRPr="00751512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консультирование заявителей о порядке предоставления муниципальной услуги в МФЦ, через Единый портал и Региональный портал, в том числе путем оборудования в МФЦ рабочих мест, предназначенных для обеспечения доступа к информационно-телекоммуникационной сети «Интернет».</w:t>
      </w:r>
    </w:p>
    <w:p w:rsidR="000E6582" w:rsidRPr="00751512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Административная процедура осуществляется в день обращения заявителя. Общий максимальный срок выполнения административной процедуры - 15 минут.</w:t>
      </w:r>
    </w:p>
    <w:p w:rsidR="000E6582" w:rsidRPr="00751512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Указанная административная процедура выполняется должностным лицом </w:t>
      </w:r>
      <w:r w:rsidR="002A26BA">
        <w:rPr>
          <w:rFonts w:ascii="Times New Roman" w:hAnsi="Times New Roman" w:cs="Times New Roman"/>
          <w:sz w:val="28"/>
          <w:szCs w:val="28"/>
        </w:rPr>
        <w:t>отдела социального развития</w:t>
      </w:r>
      <w:r w:rsidR="00206D1F">
        <w:rPr>
          <w:rFonts w:ascii="Times New Roman" w:hAnsi="Times New Roman" w:cs="Times New Roman"/>
          <w:sz w:val="28"/>
          <w:szCs w:val="28"/>
        </w:rPr>
        <w:t xml:space="preserve"> </w:t>
      </w:r>
      <w:r w:rsidRPr="00751512">
        <w:rPr>
          <w:rFonts w:ascii="Times New Roman" w:hAnsi="Times New Roman" w:cs="Times New Roman"/>
          <w:sz w:val="28"/>
          <w:szCs w:val="28"/>
        </w:rPr>
        <w:t>либо МФЦ, ответственным за информирование и консультирование заявителя.</w:t>
      </w:r>
    </w:p>
    <w:p w:rsidR="000E6582" w:rsidRPr="00751512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Критерием принятия решения при выполнении административной процедуры является обращение заявителя за информированием и консультированием по вопросам предоставления муниципальной услуги.</w:t>
      </w:r>
    </w:p>
    <w:p w:rsidR="000E6582" w:rsidRPr="00751512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процедуры, в зависимости от способа обращения, является представление заявителю информации о порядке, о ходе предоставления муниципальной услуги, в том числе по иным вопросам, связанным с предоставлением муниципальной услуги.</w:t>
      </w:r>
    </w:p>
    <w:p w:rsidR="000E6582" w:rsidRPr="00751512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Должностное лицо </w:t>
      </w:r>
      <w:r w:rsidR="002A26BA">
        <w:rPr>
          <w:rFonts w:ascii="Times New Roman" w:hAnsi="Times New Roman" w:cs="Times New Roman"/>
          <w:sz w:val="28"/>
          <w:szCs w:val="28"/>
        </w:rPr>
        <w:t>отдела социального развития</w:t>
      </w:r>
      <w:r w:rsidR="00206D1F">
        <w:rPr>
          <w:rFonts w:ascii="Times New Roman" w:hAnsi="Times New Roman" w:cs="Times New Roman"/>
          <w:sz w:val="28"/>
          <w:szCs w:val="28"/>
        </w:rPr>
        <w:t xml:space="preserve"> </w:t>
      </w:r>
      <w:r w:rsidRPr="00751512">
        <w:rPr>
          <w:rFonts w:ascii="Times New Roman" w:hAnsi="Times New Roman" w:cs="Times New Roman"/>
          <w:sz w:val="28"/>
          <w:szCs w:val="28"/>
        </w:rPr>
        <w:t>либо МФЦ, ответственное за информирование и консультирование заявителя, представляет заявителю информацию о порядке, о ходе предоставления муниципальной услуги, в том числе по иным вопросам, связанным с предоставлением муниципальной услуги.</w:t>
      </w:r>
    </w:p>
    <w:p w:rsidR="000E6582" w:rsidRPr="00751512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Способом фиксации результата выполнения административной процедуры является регистрация должностным лицом </w:t>
      </w:r>
      <w:r w:rsidR="002A26BA">
        <w:rPr>
          <w:rFonts w:ascii="Times New Roman" w:hAnsi="Times New Roman" w:cs="Times New Roman"/>
          <w:sz w:val="28"/>
          <w:szCs w:val="28"/>
        </w:rPr>
        <w:t>отдела социального развития</w:t>
      </w:r>
      <w:r w:rsidR="00206D1F">
        <w:rPr>
          <w:rFonts w:ascii="Times New Roman" w:hAnsi="Times New Roman" w:cs="Times New Roman"/>
          <w:sz w:val="28"/>
          <w:szCs w:val="28"/>
        </w:rPr>
        <w:t xml:space="preserve"> </w:t>
      </w:r>
      <w:r w:rsidRPr="00751512">
        <w:rPr>
          <w:rFonts w:ascii="Times New Roman" w:hAnsi="Times New Roman" w:cs="Times New Roman"/>
          <w:sz w:val="28"/>
          <w:szCs w:val="28"/>
        </w:rPr>
        <w:t>либо МФЦ, ответственным за информирование и консультирование заявителя, факта обращения заявителя в журнале регистрации приема посетителей, в том числе посредством автоматизированных информационных систем МФЦ.».</w:t>
      </w:r>
    </w:p>
    <w:p w:rsidR="000E6582" w:rsidRPr="00751512" w:rsidRDefault="002A26BA" w:rsidP="000E658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6582" w:rsidRPr="00751512">
        <w:rPr>
          <w:rFonts w:ascii="Times New Roman" w:hAnsi="Times New Roman" w:cs="Times New Roman"/>
          <w:sz w:val="28"/>
          <w:szCs w:val="28"/>
        </w:rPr>
        <w:t>.2. Подпункт 3.2.2 изложить в следующей редакции: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«3.2.2. Прием и регистрация заявления и документов на предоставление муниципальной услуги.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Основанием для начала административной процедуры является поступление в </w:t>
      </w:r>
      <w:r w:rsidR="00FD2D71">
        <w:rPr>
          <w:rFonts w:ascii="Times New Roman" w:hAnsi="Times New Roman" w:cs="Times New Roman"/>
          <w:sz w:val="28"/>
          <w:szCs w:val="28"/>
        </w:rPr>
        <w:t>отдел социального развития</w:t>
      </w:r>
      <w:r w:rsidR="00206D1F">
        <w:rPr>
          <w:rFonts w:ascii="Times New Roman" w:hAnsi="Times New Roman" w:cs="Times New Roman"/>
          <w:sz w:val="28"/>
          <w:szCs w:val="28"/>
        </w:rPr>
        <w:t xml:space="preserve"> </w:t>
      </w:r>
      <w:r w:rsidRPr="00751512">
        <w:rPr>
          <w:rFonts w:ascii="Times New Roman" w:hAnsi="Times New Roman" w:cs="Times New Roman"/>
          <w:sz w:val="28"/>
          <w:szCs w:val="28"/>
        </w:rPr>
        <w:t xml:space="preserve">либо МФЦ заявления и документов, необходимых для предоставления муниципальной услуги в соответствии с </w:t>
      </w:r>
      <w:hyperlink w:anchor="Par172" w:tooltip="2.6.1. В целях получения муниципальной услуги заявителем в Отдел, МФЦ подается заявление, заполненное по формам, приведенным в приложении 1 к Административному регламенту, с приложением следующих документов:" w:history="1">
        <w:r w:rsidRPr="00751512">
          <w:rPr>
            <w:rFonts w:ascii="Times New Roman" w:hAnsi="Times New Roman" w:cs="Times New Roman"/>
            <w:sz w:val="28"/>
            <w:szCs w:val="28"/>
          </w:rPr>
          <w:t>подпунктом 2.6.1</w:t>
        </w:r>
      </w:hyperlink>
      <w:r w:rsidRPr="0075151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Лицом, ответственным за проверку заявления и документов, необходимых для предоставления муниципальной услуги, является специалист </w:t>
      </w:r>
      <w:r w:rsidR="00FD2D71">
        <w:rPr>
          <w:rFonts w:ascii="Times New Roman" w:hAnsi="Times New Roman" w:cs="Times New Roman"/>
          <w:sz w:val="28"/>
          <w:szCs w:val="28"/>
        </w:rPr>
        <w:t>отдела социального развития</w:t>
      </w:r>
      <w:r w:rsidRPr="00751512">
        <w:rPr>
          <w:rFonts w:ascii="Times New Roman" w:hAnsi="Times New Roman" w:cs="Times New Roman"/>
          <w:sz w:val="28"/>
          <w:szCs w:val="28"/>
        </w:rPr>
        <w:t>, МФЦ.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Содержание административной процедуры при личном обращении в </w:t>
      </w:r>
      <w:r w:rsidR="00FD2D71">
        <w:rPr>
          <w:rFonts w:ascii="Times New Roman" w:hAnsi="Times New Roman" w:cs="Times New Roman"/>
          <w:sz w:val="28"/>
          <w:szCs w:val="28"/>
        </w:rPr>
        <w:t>отдел социального развития</w:t>
      </w:r>
      <w:r w:rsidR="00206D1F">
        <w:rPr>
          <w:rFonts w:ascii="Times New Roman" w:hAnsi="Times New Roman" w:cs="Times New Roman"/>
          <w:sz w:val="28"/>
          <w:szCs w:val="28"/>
        </w:rPr>
        <w:t xml:space="preserve"> </w:t>
      </w:r>
      <w:r w:rsidRPr="00751512">
        <w:rPr>
          <w:rFonts w:ascii="Times New Roman" w:hAnsi="Times New Roman" w:cs="Times New Roman"/>
          <w:sz w:val="28"/>
          <w:szCs w:val="28"/>
        </w:rPr>
        <w:t>либо МФЦ (при отсутствии электронного взаимодействия между МФЦ и органом, предоставляющим услугу) включает в себя: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1) Проверку документа, удостоверяющего личность заявителя, а также документа, подтверждающего полномочия представителя заявителя.</w:t>
      </w:r>
    </w:p>
    <w:p w:rsidR="000E6582" w:rsidRPr="00751512" w:rsidRDefault="000E6582" w:rsidP="000E658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Специалист Отдела, МФЦ устанавливает личность заявителя на основании документов, удостоверяющих личность.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Проверяет срок действия представленного документа и соответствие данных документа данным, указанным в заявлении о предоставлении муниципальной услуги.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В случае обращения представителя заявителя, проверяет документы, подтверждающие полномочия действовать от имени заявителя, сверяет данные, указанные в документах, подтверждающих полномочия представителя заявителя с данными документа, удостоверяющего личность представителя заявителя.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2) Проверку комплектности документов и их соответствия установленным требованиям.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="00FD2D71">
        <w:rPr>
          <w:rFonts w:ascii="Times New Roman" w:hAnsi="Times New Roman" w:cs="Times New Roman"/>
          <w:sz w:val="28"/>
          <w:szCs w:val="28"/>
        </w:rPr>
        <w:t>отдела социального развития</w:t>
      </w:r>
      <w:r w:rsidRPr="00751512">
        <w:rPr>
          <w:rFonts w:ascii="Times New Roman" w:hAnsi="Times New Roman" w:cs="Times New Roman"/>
          <w:sz w:val="28"/>
          <w:szCs w:val="28"/>
        </w:rPr>
        <w:t>, МФЦ проверяет комплектность документов, правильность заполнения заявления, проводит проверку соответствия представленных документов следующим требованиям: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документы скреплены подписью и печатью (при наличии);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в документах нет подчисток, приписок, зачеркнутых слов и иных неоговоренных исправлений;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документы не имеют серьезных повреждений, наличие которых не позволяет однозначно истолковать его содержание.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В случае если документы не соответствуют установленной форме, не поддаются прочтению или содержат неоговоренные заявителем зачеркивания, исправления, подчистки и указанные нарушения могут быть устранены заявителем в ходе приема документов, заявителю предоставляется возможность для их устранения.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3) Изготовление копий документов.</w:t>
      </w:r>
    </w:p>
    <w:p w:rsidR="000E6582" w:rsidRPr="00751512" w:rsidRDefault="000A6906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0E6582" w:rsidRPr="00751512">
        <w:rPr>
          <w:rFonts w:ascii="Times New Roman" w:hAnsi="Times New Roman" w:cs="Times New Roman"/>
          <w:sz w:val="28"/>
          <w:szCs w:val="28"/>
        </w:rPr>
        <w:t xml:space="preserve">пециалист </w:t>
      </w:r>
      <w:r w:rsidR="00AF6294">
        <w:rPr>
          <w:rFonts w:ascii="Times New Roman" w:hAnsi="Times New Roman" w:cs="Times New Roman"/>
          <w:sz w:val="28"/>
          <w:szCs w:val="28"/>
        </w:rPr>
        <w:t>отдела социального развития</w:t>
      </w:r>
      <w:r w:rsidR="000E6582" w:rsidRPr="00751512">
        <w:rPr>
          <w:rFonts w:ascii="Times New Roman" w:hAnsi="Times New Roman" w:cs="Times New Roman"/>
          <w:sz w:val="28"/>
          <w:szCs w:val="28"/>
        </w:rPr>
        <w:t>, МФЦ в случае предоставления заявителем подлинников документов:</w:t>
      </w:r>
    </w:p>
    <w:p w:rsidR="000E6582" w:rsidRPr="00751512" w:rsidRDefault="00532A80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0E6582" w:rsidRPr="00751512">
        <w:rPr>
          <w:rFonts w:ascii="Times New Roman" w:hAnsi="Times New Roman" w:cs="Times New Roman"/>
          <w:sz w:val="28"/>
          <w:szCs w:val="28"/>
        </w:rPr>
        <w:t>существляет копирование документов;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заверяет копии документов штампом для заверения документов и подписью с указанием фамилии и инициалов специалиста и даты заверения.</w:t>
      </w:r>
    </w:p>
    <w:p w:rsidR="000E6582" w:rsidRPr="00751512" w:rsidRDefault="00532A80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E6582" w:rsidRPr="00751512">
        <w:rPr>
          <w:rFonts w:ascii="Times New Roman" w:hAnsi="Times New Roman" w:cs="Times New Roman"/>
          <w:sz w:val="28"/>
          <w:szCs w:val="28"/>
        </w:rPr>
        <w:t xml:space="preserve"> случае предоставления заявителем копий документов, не заверенных нотариально, специалист проверяет соответствие копий подлинникам и заверяет штампом для заверения документов и подписью с указанием фамилии и инициалов специалиста и даты заверения.</w:t>
      </w:r>
    </w:p>
    <w:p w:rsidR="000E6582" w:rsidRPr="00751512" w:rsidRDefault="00532A80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0E6582" w:rsidRPr="00751512">
        <w:rPr>
          <w:rFonts w:ascii="Times New Roman" w:hAnsi="Times New Roman" w:cs="Times New Roman"/>
          <w:sz w:val="28"/>
          <w:szCs w:val="28"/>
        </w:rPr>
        <w:t xml:space="preserve"> случае предоставления заявителем копий документов, заверенных нотариально, специалист делает копию и заверяет штампом для заверения документов и подписью с указанием фамилии и инициалов специалиста и даты заверения.</w:t>
      </w:r>
    </w:p>
    <w:p w:rsidR="000E6582" w:rsidRPr="00751512" w:rsidRDefault="00532A80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E6582" w:rsidRPr="00751512">
        <w:rPr>
          <w:rFonts w:ascii="Times New Roman" w:hAnsi="Times New Roman" w:cs="Times New Roman"/>
          <w:sz w:val="28"/>
          <w:szCs w:val="28"/>
        </w:rPr>
        <w:t>ри наличии электронного взаимодействия между МФЦ и органом, предоставляющим услугу, специалист МФЦ: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формирует электронные образы (скан-копии) заявления и документов, представленных заявителем;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распечатывает электронные образы (скан-копии) документов, представленных заявителем;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заверяет копии документов, представленные заявителем, и распечатанные электронные образы (скан-копии) штампом для заверения документов и подписью с указанием фамилии и инициалов специалиста и даты заверения.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Подлинники документов, удостоверяющих личность заявителя, документов, подтверждающих полном» возвращаются заявителю.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4) Оформление, проверка и регистрация заявления о предоставлении муниципальной услуги.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В случае обращения в </w:t>
      </w:r>
      <w:r w:rsidR="00AF6294">
        <w:rPr>
          <w:rFonts w:ascii="Times New Roman" w:hAnsi="Times New Roman" w:cs="Times New Roman"/>
          <w:sz w:val="28"/>
          <w:szCs w:val="28"/>
        </w:rPr>
        <w:t>отдел социального развития</w:t>
      </w:r>
      <w:r w:rsidR="00206D1F">
        <w:rPr>
          <w:rFonts w:ascii="Times New Roman" w:hAnsi="Times New Roman" w:cs="Times New Roman"/>
          <w:sz w:val="28"/>
          <w:szCs w:val="28"/>
        </w:rPr>
        <w:t xml:space="preserve"> </w:t>
      </w:r>
      <w:r w:rsidRPr="00751512">
        <w:rPr>
          <w:rFonts w:ascii="Times New Roman" w:hAnsi="Times New Roman" w:cs="Times New Roman"/>
          <w:sz w:val="28"/>
          <w:szCs w:val="28"/>
        </w:rPr>
        <w:t xml:space="preserve">заявителя с заявлением, оформленным самостоятельно, специалист </w:t>
      </w:r>
      <w:r w:rsidR="00AF6294">
        <w:rPr>
          <w:rFonts w:ascii="Times New Roman" w:hAnsi="Times New Roman" w:cs="Times New Roman"/>
          <w:sz w:val="28"/>
          <w:szCs w:val="28"/>
        </w:rPr>
        <w:t>отдела социального развития</w:t>
      </w:r>
      <w:r w:rsidR="00206D1F">
        <w:rPr>
          <w:rFonts w:ascii="Times New Roman" w:hAnsi="Times New Roman" w:cs="Times New Roman"/>
          <w:sz w:val="28"/>
          <w:szCs w:val="28"/>
        </w:rPr>
        <w:t xml:space="preserve"> </w:t>
      </w:r>
      <w:r w:rsidRPr="00751512">
        <w:rPr>
          <w:rFonts w:ascii="Times New Roman" w:hAnsi="Times New Roman" w:cs="Times New Roman"/>
          <w:sz w:val="28"/>
          <w:szCs w:val="28"/>
        </w:rPr>
        <w:t>проверяет его на соответствие установленным требованиям.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В случае если заявление не соответствует установленным требованиям, а также, в случае если заявитель обращается без заявления, специалист </w:t>
      </w:r>
      <w:r w:rsidR="00AF6294">
        <w:rPr>
          <w:rFonts w:ascii="Times New Roman" w:hAnsi="Times New Roman" w:cs="Times New Roman"/>
          <w:sz w:val="28"/>
          <w:szCs w:val="28"/>
        </w:rPr>
        <w:t>отдела социального развития</w:t>
      </w:r>
      <w:r w:rsidR="00206D1F">
        <w:rPr>
          <w:rFonts w:ascii="Times New Roman" w:hAnsi="Times New Roman" w:cs="Times New Roman"/>
          <w:sz w:val="28"/>
          <w:szCs w:val="28"/>
        </w:rPr>
        <w:t xml:space="preserve"> </w:t>
      </w:r>
      <w:r w:rsidRPr="00751512">
        <w:rPr>
          <w:rFonts w:ascii="Times New Roman" w:hAnsi="Times New Roman" w:cs="Times New Roman"/>
          <w:sz w:val="28"/>
          <w:szCs w:val="28"/>
        </w:rPr>
        <w:t>объясняет заявителю содержание выявленных недостатков, оказывает помощь по их устранению и предлагает заявителю написать заявление по установленной форме. Заявителю предоставляется образец заявления и оказывается помощь в его составлении.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В случае если заявление соответствует установленным требованиям, осуществляется регистрация заявления в отделе по организационным и общим вопросам.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Специалист отдела по организационным и общим вопросам, ответственный за регистрацию входящей документации, регистрирует заявление в день его поступления, с присвоением регистрационного номера и указанием даты поступления.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Не позднее дня регистрации в отделе по организационным и общим вопросам, заявление поступает в </w:t>
      </w:r>
      <w:r w:rsidR="006E657E">
        <w:rPr>
          <w:rFonts w:ascii="Times New Roman" w:hAnsi="Times New Roman" w:cs="Times New Roman"/>
          <w:sz w:val="28"/>
          <w:szCs w:val="28"/>
        </w:rPr>
        <w:t>отдел социального развития</w:t>
      </w:r>
      <w:r w:rsidRPr="00751512">
        <w:rPr>
          <w:rFonts w:ascii="Times New Roman" w:hAnsi="Times New Roman" w:cs="Times New Roman"/>
          <w:sz w:val="28"/>
          <w:szCs w:val="28"/>
        </w:rPr>
        <w:t>, непосредственно оказывающий муниципальную услугу.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При личном обращении в МФЦ, в случае обращения заявителя с заявлением, оформленным самостоятельно, специалист МФЦ проверяет его на соответствие установленным требованиям.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Если заявление соответствует установленным требованиям, осуществляет регистрацию заявления в АИС МФЦ с присвоением регистрационного номера дела и указывает дату регистрации.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В случае если заявление не соответствует установленным требованиям, а также, в случае если заявитель обращается без заявления, специалист МФЦ самостоятельно формирует заявление в АИС МФЦ, распечатывает и отдает на подпись заявителю.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5) Подготовка и выдача расписки о приеме заявления и документов, необходимых для предоставления муниципальной услуги.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При личном обращении в </w:t>
      </w:r>
      <w:r w:rsidR="005D39F1">
        <w:rPr>
          <w:rFonts w:ascii="Times New Roman" w:hAnsi="Times New Roman" w:cs="Times New Roman"/>
          <w:sz w:val="28"/>
          <w:szCs w:val="28"/>
        </w:rPr>
        <w:t>отдел социального развития</w:t>
      </w:r>
      <w:r w:rsidRPr="00751512">
        <w:rPr>
          <w:rFonts w:ascii="Times New Roman" w:hAnsi="Times New Roman" w:cs="Times New Roman"/>
          <w:sz w:val="28"/>
          <w:szCs w:val="28"/>
        </w:rPr>
        <w:t xml:space="preserve">, МФЦ, в ходе приема документов специалист </w:t>
      </w:r>
      <w:r w:rsidR="005D39F1">
        <w:rPr>
          <w:rFonts w:ascii="Times New Roman" w:hAnsi="Times New Roman" w:cs="Times New Roman"/>
          <w:sz w:val="28"/>
          <w:szCs w:val="28"/>
        </w:rPr>
        <w:t>отдела социального развития</w:t>
      </w:r>
      <w:r w:rsidRPr="00751512">
        <w:rPr>
          <w:rFonts w:ascii="Times New Roman" w:hAnsi="Times New Roman" w:cs="Times New Roman"/>
          <w:sz w:val="28"/>
          <w:szCs w:val="28"/>
        </w:rPr>
        <w:t>, МФЦ оформляет и выдает заявителю расписку, заполненную по форме, приведенной в приложении 3 к Административному регламенту.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При личном обращении в МФЦ специалист МФЦ формирует расписку, в том числе посредством АИС МФЦ с присвоением регистрационного номера дела и указанием даты регистрации.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В расписку включаются только документы, представленные заявителем.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6) Формирование и направление документов в </w:t>
      </w:r>
      <w:r w:rsidR="005D39F1">
        <w:rPr>
          <w:rFonts w:ascii="Times New Roman" w:hAnsi="Times New Roman" w:cs="Times New Roman"/>
          <w:sz w:val="28"/>
          <w:szCs w:val="28"/>
        </w:rPr>
        <w:t>отдел социального развития</w:t>
      </w:r>
      <w:r w:rsidRPr="00751512">
        <w:rPr>
          <w:rFonts w:ascii="Times New Roman" w:hAnsi="Times New Roman" w:cs="Times New Roman"/>
          <w:sz w:val="28"/>
          <w:szCs w:val="28"/>
        </w:rPr>
        <w:t>.</w:t>
      </w:r>
    </w:p>
    <w:p w:rsidR="000E6582" w:rsidRPr="00751512" w:rsidRDefault="00E2212A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E6582" w:rsidRPr="00751512">
        <w:rPr>
          <w:rFonts w:ascii="Times New Roman" w:hAnsi="Times New Roman" w:cs="Times New Roman"/>
          <w:sz w:val="28"/>
          <w:szCs w:val="28"/>
        </w:rPr>
        <w:t>ри отсутствии электронного взаимодействия между МФЦ и Отделом: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сотрудник МФЦ формирует пакет документов, представляемый заявителем, для передачи в Отдел;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пакет документов, включающий заявление и документы, необходимые для предоставления муниципальной услуги, передает в </w:t>
      </w:r>
      <w:r w:rsidR="005D39F1">
        <w:rPr>
          <w:rFonts w:ascii="Times New Roman" w:hAnsi="Times New Roman" w:cs="Times New Roman"/>
          <w:sz w:val="28"/>
          <w:szCs w:val="28"/>
        </w:rPr>
        <w:t>отдел социального развития</w:t>
      </w:r>
      <w:r w:rsidRPr="00751512">
        <w:rPr>
          <w:rFonts w:ascii="Times New Roman" w:hAnsi="Times New Roman" w:cs="Times New Roman"/>
          <w:sz w:val="28"/>
          <w:szCs w:val="28"/>
        </w:rPr>
        <w:t>, с сопроводительным реестром.</w:t>
      </w:r>
    </w:p>
    <w:p w:rsidR="000E6582" w:rsidRPr="00751512" w:rsidRDefault="00E2212A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0E6582" w:rsidRPr="00751512">
        <w:rPr>
          <w:rFonts w:ascii="Times New Roman" w:hAnsi="Times New Roman" w:cs="Times New Roman"/>
          <w:sz w:val="28"/>
          <w:szCs w:val="28"/>
        </w:rPr>
        <w:t>ри наличии электронного взаимодействия между МФЦ Отделом: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специалист МФЦ передает по защищенным каналам связи в Отдел, сформированные электронные образы (скан-копии) заявления и документов, представленных заявителем;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формирует пакет документов, представленных заявителем, и направляет в </w:t>
      </w:r>
      <w:r w:rsidR="005D39F1">
        <w:rPr>
          <w:rFonts w:ascii="Times New Roman" w:hAnsi="Times New Roman" w:cs="Times New Roman"/>
          <w:sz w:val="28"/>
          <w:szCs w:val="28"/>
        </w:rPr>
        <w:t>отдел социального развития</w:t>
      </w:r>
      <w:r w:rsidRPr="00751512">
        <w:rPr>
          <w:rFonts w:ascii="Times New Roman" w:hAnsi="Times New Roman" w:cs="Times New Roman"/>
          <w:sz w:val="28"/>
          <w:szCs w:val="28"/>
        </w:rPr>
        <w:t>, с сопроводительным реестром.</w:t>
      </w:r>
    </w:p>
    <w:p w:rsidR="000E6582" w:rsidRPr="00751512" w:rsidRDefault="000E6582" w:rsidP="000E6582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Сопроводительный реестр формируется не менее чем в 2-х экземплярах.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7) Прием пакета документов в случае обращения заявителя в МФЦ.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В день поступления документов из МФЦ, специалист </w:t>
      </w:r>
      <w:r w:rsidR="00B707E3">
        <w:rPr>
          <w:rFonts w:ascii="Times New Roman" w:hAnsi="Times New Roman" w:cs="Times New Roman"/>
          <w:sz w:val="28"/>
          <w:szCs w:val="28"/>
        </w:rPr>
        <w:t>отдела социального развития</w:t>
      </w:r>
      <w:r w:rsidRPr="00751512">
        <w:rPr>
          <w:rFonts w:ascii="Times New Roman" w:hAnsi="Times New Roman" w:cs="Times New Roman"/>
          <w:sz w:val="28"/>
          <w:szCs w:val="28"/>
        </w:rPr>
        <w:t>, принимает пакет документов по сопроводительному реестру.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Максимальный срок выполнения данной административной процедуры не более 2 рабочих дней со дня обращения.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 xml:space="preserve">Критерием принятия решения выполнения административной процедуры является поступление заявления в Отдел либо МФЦ с комплектом документов, указанных в </w:t>
      </w:r>
      <w:hyperlink w:anchor="Par172" w:tooltip="2.6.1. В целях получения муниципальной услуги заявителем в Отдел, МФЦ подается заявление, заполненное по формам, приведенным в приложении 1 к Административному регламенту, с приложением следующих документов:" w:history="1">
        <w:r w:rsidRPr="00751512">
          <w:rPr>
            <w:rFonts w:ascii="Times New Roman" w:hAnsi="Times New Roman" w:cs="Times New Roman"/>
            <w:sz w:val="28"/>
            <w:szCs w:val="28"/>
          </w:rPr>
          <w:t>подпункте 2.6.1</w:t>
        </w:r>
      </w:hyperlink>
      <w:r w:rsidRPr="00751512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регламента.</w:t>
      </w:r>
    </w:p>
    <w:p w:rsidR="000E6582" w:rsidRPr="00751512" w:rsidRDefault="000E6582" w:rsidP="000E6582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Результатом административной процедуры является регистрация заявления и документов, необходимых для предоставления муниципальной услуги.</w:t>
      </w:r>
    </w:p>
    <w:p w:rsidR="000E6582" w:rsidRPr="00751512" w:rsidRDefault="000E6582" w:rsidP="000E6582">
      <w:pPr>
        <w:pStyle w:val="ab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51512">
        <w:rPr>
          <w:rFonts w:ascii="Times New Roman" w:hAnsi="Times New Roman" w:cs="Times New Roman"/>
          <w:sz w:val="28"/>
          <w:szCs w:val="28"/>
        </w:rPr>
        <w:t>Способ фиксации результата выполнения административной процедуры является подготовка и выдача расписки (уведомления) о приеме заявления и документов, необходимых для предоставления услуги.».</w:t>
      </w:r>
    </w:p>
    <w:p w:rsidR="000E6582" w:rsidRPr="00751512" w:rsidRDefault="000E6582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E6582" w:rsidRPr="00751512" w:rsidRDefault="00951B55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E6582" w:rsidRPr="00751512">
        <w:rPr>
          <w:rFonts w:ascii="Times New Roman" w:hAnsi="Times New Roman" w:cs="Times New Roman"/>
          <w:sz w:val="28"/>
          <w:szCs w:val="28"/>
        </w:rPr>
        <w:t xml:space="preserve">.3. </w:t>
      </w:r>
      <w:bookmarkStart w:id="1" w:name="_GoBack"/>
      <w:bookmarkEnd w:id="1"/>
      <w:r w:rsidR="00293C97">
        <w:rPr>
          <w:rFonts w:ascii="Times New Roman" w:hAnsi="Times New Roman" w:cs="Times New Roman"/>
          <w:sz w:val="28"/>
          <w:szCs w:val="28"/>
        </w:rPr>
        <w:t>Абзацы три – пять п</w:t>
      </w:r>
      <w:r w:rsidR="000E6582" w:rsidRPr="00751512">
        <w:rPr>
          <w:rFonts w:ascii="Times New Roman" w:hAnsi="Times New Roman" w:cs="Times New Roman"/>
          <w:bCs/>
          <w:sz w:val="28"/>
          <w:szCs w:val="28"/>
        </w:rPr>
        <w:t>ункт</w:t>
      </w:r>
      <w:r w:rsidR="00293C97">
        <w:rPr>
          <w:rFonts w:ascii="Times New Roman" w:hAnsi="Times New Roman" w:cs="Times New Roman"/>
          <w:bCs/>
          <w:sz w:val="28"/>
          <w:szCs w:val="28"/>
        </w:rPr>
        <w:t>а</w:t>
      </w:r>
      <w:r w:rsidR="000E6582" w:rsidRPr="00751512">
        <w:rPr>
          <w:rFonts w:ascii="Times New Roman" w:hAnsi="Times New Roman" w:cs="Times New Roman"/>
          <w:bCs/>
          <w:sz w:val="28"/>
          <w:szCs w:val="28"/>
        </w:rPr>
        <w:t xml:space="preserve"> 3.</w:t>
      </w: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0E6582" w:rsidRPr="00751512">
        <w:rPr>
          <w:rFonts w:ascii="Times New Roman" w:hAnsi="Times New Roman" w:cs="Times New Roman"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Cs/>
          <w:sz w:val="28"/>
          <w:szCs w:val="28"/>
        </w:rPr>
        <w:t xml:space="preserve">изложить в </w:t>
      </w:r>
      <w:r w:rsidR="000E6582" w:rsidRPr="00751512">
        <w:rPr>
          <w:rFonts w:ascii="Times New Roman" w:hAnsi="Times New Roman" w:cs="Times New Roman"/>
          <w:bCs/>
          <w:sz w:val="28"/>
          <w:szCs w:val="28"/>
        </w:rPr>
        <w:t>следующе</w:t>
      </w:r>
      <w:r>
        <w:rPr>
          <w:rFonts w:ascii="Times New Roman" w:hAnsi="Times New Roman" w:cs="Times New Roman"/>
          <w:bCs/>
          <w:sz w:val="28"/>
          <w:szCs w:val="28"/>
        </w:rPr>
        <w:t>й редакции</w:t>
      </w:r>
      <w:r w:rsidR="000E6582" w:rsidRPr="00751512">
        <w:rPr>
          <w:rFonts w:ascii="Times New Roman" w:hAnsi="Times New Roman" w:cs="Times New Roman"/>
          <w:bCs/>
          <w:sz w:val="28"/>
          <w:szCs w:val="28"/>
        </w:rPr>
        <w:t>:</w:t>
      </w:r>
    </w:p>
    <w:p w:rsidR="009B1637" w:rsidRPr="00994D09" w:rsidRDefault="009B1637" w:rsidP="009B1637">
      <w:pPr>
        <w:pStyle w:val="ab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15BFD">
        <w:rPr>
          <w:rFonts w:ascii="Times New Roman" w:hAnsi="Times New Roman" w:cs="Times New Roman"/>
          <w:sz w:val="28"/>
          <w:szCs w:val="28"/>
        </w:rPr>
        <w:t>и</w:t>
      </w:r>
      <w:r w:rsidRPr="00994D09">
        <w:rPr>
          <w:rFonts w:ascii="Times New Roman" w:eastAsia="Times New Roman" w:hAnsi="Times New Roman" w:cs="Times New Roman"/>
          <w:sz w:val="28"/>
          <w:szCs w:val="28"/>
        </w:rPr>
        <w:t xml:space="preserve">нформирование заявителей о порядке предоставления муниципальной услуги, в том числе посредством комплексного запроса, в </w:t>
      </w:r>
      <w:r w:rsidR="00D15BFD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994D09">
        <w:rPr>
          <w:rFonts w:ascii="Times New Roman" w:eastAsia="Times New Roman" w:hAnsi="Times New Roman" w:cs="Times New Roman"/>
          <w:sz w:val="28"/>
          <w:szCs w:val="28"/>
        </w:rPr>
        <w:t xml:space="preserve">, о ходе выполнения запросов о предоставлении муниципальной услуги, комплексных запросов, а также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</w:t>
      </w:r>
      <w:r w:rsidR="00D15BFD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994D09">
        <w:rPr>
          <w:rFonts w:ascii="Times New Roman" w:eastAsia="Times New Roman" w:hAnsi="Times New Roman" w:cs="Times New Roman"/>
          <w:sz w:val="28"/>
          <w:szCs w:val="28"/>
        </w:rPr>
        <w:t xml:space="preserve"> и через порталы государственных и муниципальных услуг, в том числе путем оборудования в </w:t>
      </w:r>
      <w:r w:rsidR="004F2522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994D09">
        <w:rPr>
          <w:rFonts w:ascii="Times New Roman" w:eastAsia="Times New Roman" w:hAnsi="Times New Roman" w:cs="Times New Roman"/>
          <w:sz w:val="28"/>
          <w:szCs w:val="28"/>
        </w:rPr>
        <w:t xml:space="preserve"> рабочих мест, предназначенных для обеспечения доступа к сети «Интернет»</w:t>
      </w:r>
      <w:r w:rsidR="00A1676D">
        <w:rPr>
          <w:rFonts w:ascii="Times New Roman" w:eastAsia="Times New Roman" w:hAnsi="Times New Roman" w:cs="Times New Roman"/>
          <w:sz w:val="28"/>
          <w:szCs w:val="28"/>
        </w:rPr>
        <w:t xml:space="preserve"> (осуществление в соответствии с подпунктом 3.2.1. административного регламента)</w:t>
      </w:r>
      <w:r w:rsidRPr="00994D0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B1637" w:rsidRPr="00994D09" w:rsidRDefault="009B1637" w:rsidP="009B1637">
      <w:pPr>
        <w:pStyle w:val="ab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D09">
        <w:rPr>
          <w:rFonts w:ascii="Times New Roman" w:eastAsia="Times New Roman" w:hAnsi="Times New Roman" w:cs="Times New Roman"/>
          <w:sz w:val="28"/>
          <w:szCs w:val="28"/>
        </w:rPr>
        <w:t xml:space="preserve">прием и заполнение запросов заявителей о предоставлении муниципальной услуги, в том числе посредством автоматизированных информационных систем </w:t>
      </w:r>
      <w:r w:rsidR="004F2522">
        <w:rPr>
          <w:rFonts w:ascii="Times New Roman" w:eastAsia="Times New Roman" w:hAnsi="Times New Roman" w:cs="Times New Roman"/>
          <w:sz w:val="28"/>
          <w:szCs w:val="28"/>
        </w:rPr>
        <w:t>МФЦ</w:t>
      </w:r>
      <w:r w:rsidRPr="00994D09">
        <w:rPr>
          <w:rFonts w:ascii="Times New Roman" w:eastAsia="Times New Roman" w:hAnsi="Times New Roman" w:cs="Times New Roman"/>
          <w:sz w:val="28"/>
          <w:szCs w:val="28"/>
        </w:rPr>
        <w:t>, а также прием комплексных запросов</w:t>
      </w:r>
      <w:r w:rsidR="005B74EF">
        <w:rPr>
          <w:rFonts w:ascii="Times New Roman" w:eastAsia="Times New Roman" w:hAnsi="Times New Roman" w:cs="Times New Roman"/>
          <w:sz w:val="28"/>
          <w:szCs w:val="28"/>
        </w:rPr>
        <w:t>(осуществление в соответствии с подпунктом 3.2.2. административного регламента)</w:t>
      </w:r>
      <w:r w:rsidRPr="00994D09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B1637" w:rsidRPr="00994D09" w:rsidRDefault="009B1637" w:rsidP="009B1637">
      <w:pPr>
        <w:pStyle w:val="ab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94D09">
        <w:rPr>
          <w:rFonts w:ascii="Times New Roman" w:eastAsia="Times New Roman" w:hAnsi="Times New Roman" w:cs="Times New Roman"/>
          <w:sz w:val="28"/>
          <w:szCs w:val="28"/>
        </w:rPr>
        <w:t>выдача заявителю результата предоставления муниципальной услуги, в том числе выдача документов на бумажном носителе, подтверждающих содержание электронных документов, по результатам предоставления отделом социального развития, предоставляющего муниципальную услугу, а также выдача документов, включая составление на бумажном носителе и заверение выписок из информационных систем отдела социального развития и иных организаций, участвующих в предоставлении муниципальной услуги</w:t>
      </w:r>
      <w:r w:rsidR="005B74EF">
        <w:rPr>
          <w:rFonts w:ascii="Times New Roman" w:eastAsia="Times New Roman" w:hAnsi="Times New Roman" w:cs="Times New Roman"/>
          <w:sz w:val="28"/>
          <w:szCs w:val="28"/>
        </w:rPr>
        <w:t>(осуществление в соответствии с подпунктом 3.2.4. административного регламента)</w:t>
      </w:r>
      <w:r w:rsidRPr="00994D09">
        <w:rPr>
          <w:rFonts w:ascii="Times New Roman" w:eastAsia="Times New Roman" w:hAnsi="Times New Roman" w:cs="Times New Roman"/>
          <w:sz w:val="28"/>
          <w:szCs w:val="28"/>
        </w:rPr>
        <w:t>.».</w:t>
      </w:r>
    </w:p>
    <w:p w:rsidR="006F108D" w:rsidRPr="00751512" w:rsidRDefault="00A561C1" w:rsidP="000E65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24.95pt;margin-top:17.2pt;width:273pt;height:0;z-index:251658240" o:connectortype="straight"/>
        </w:pict>
      </w:r>
    </w:p>
    <w:sectPr w:rsidR="006F108D" w:rsidRPr="00751512" w:rsidSect="009456FB">
      <w:headerReference w:type="default" r:id="rId11"/>
      <w:pgSz w:w="11906" w:h="16838"/>
      <w:pgMar w:top="1134" w:right="850" w:bottom="1134" w:left="1701" w:header="567" w:footer="0" w:gutter="0"/>
      <w:cols w:space="720"/>
      <w:formProt w:val="0"/>
      <w:titlePg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46AA3" w:rsidRDefault="00B46AA3" w:rsidP="004A5CE5">
      <w:pPr>
        <w:spacing w:after="0" w:line="240" w:lineRule="auto"/>
      </w:pPr>
      <w:r>
        <w:separator/>
      </w:r>
    </w:p>
  </w:endnote>
  <w:endnote w:type="continuationSeparator" w:id="1">
    <w:p w:rsidR="00B46AA3" w:rsidRDefault="00B46AA3" w:rsidP="004A5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46AA3" w:rsidRDefault="00B46AA3" w:rsidP="004A5CE5">
      <w:pPr>
        <w:spacing w:after="0" w:line="240" w:lineRule="auto"/>
      </w:pPr>
      <w:r>
        <w:separator/>
      </w:r>
    </w:p>
  </w:footnote>
  <w:footnote w:type="continuationSeparator" w:id="1">
    <w:p w:rsidR="00B46AA3" w:rsidRDefault="00B46AA3" w:rsidP="004A5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58819"/>
      <w:docPartObj>
        <w:docPartGallery w:val="Page Numbers (Top of Page)"/>
        <w:docPartUnique/>
      </w:docPartObj>
    </w:sdtPr>
    <w:sdtContent>
      <w:p w:rsidR="000E6FAF" w:rsidRDefault="00A561C1">
        <w:pPr>
          <w:pStyle w:val="a4"/>
          <w:jc w:val="center"/>
        </w:pPr>
        <w:r w:rsidRPr="009456FB">
          <w:rPr>
            <w:rFonts w:ascii="Times New Roman" w:hAnsi="Times New Roman" w:cs="Times New Roman"/>
            <w:sz w:val="24"/>
          </w:rPr>
          <w:fldChar w:fldCharType="begin"/>
        </w:r>
        <w:r w:rsidR="00383EE8" w:rsidRPr="009456FB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9456FB">
          <w:rPr>
            <w:rFonts w:ascii="Times New Roman" w:hAnsi="Times New Roman" w:cs="Times New Roman"/>
            <w:sz w:val="24"/>
          </w:rPr>
          <w:fldChar w:fldCharType="separate"/>
        </w:r>
        <w:r w:rsidR="009D2B1A">
          <w:rPr>
            <w:rFonts w:ascii="Times New Roman" w:hAnsi="Times New Roman" w:cs="Times New Roman"/>
            <w:noProof/>
            <w:sz w:val="24"/>
          </w:rPr>
          <w:t>6</w:t>
        </w:r>
        <w:r w:rsidRPr="009456FB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0E6FAF" w:rsidRDefault="00B46AA3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1A2592B"/>
    <w:multiLevelType w:val="hybridMultilevel"/>
    <w:tmpl w:val="80D6FFAC"/>
    <w:lvl w:ilvl="0" w:tplc="A246CEA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D22041B"/>
    <w:multiLevelType w:val="hybridMultilevel"/>
    <w:tmpl w:val="9976BA2E"/>
    <w:lvl w:ilvl="0" w:tplc="8196E480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EA1D6C"/>
    <w:rsid w:val="00000890"/>
    <w:rsid w:val="000044E5"/>
    <w:rsid w:val="000133BB"/>
    <w:rsid w:val="000308F6"/>
    <w:rsid w:val="00043123"/>
    <w:rsid w:val="00062002"/>
    <w:rsid w:val="000730D1"/>
    <w:rsid w:val="00080939"/>
    <w:rsid w:val="000929E0"/>
    <w:rsid w:val="00095EEB"/>
    <w:rsid w:val="000A264C"/>
    <w:rsid w:val="000A6906"/>
    <w:rsid w:val="000D347E"/>
    <w:rsid w:val="000E6471"/>
    <w:rsid w:val="000E6582"/>
    <w:rsid w:val="000F01D1"/>
    <w:rsid w:val="00100413"/>
    <w:rsid w:val="0010152F"/>
    <w:rsid w:val="00105B26"/>
    <w:rsid w:val="00113FDE"/>
    <w:rsid w:val="001375DD"/>
    <w:rsid w:val="001646D6"/>
    <w:rsid w:val="00164D53"/>
    <w:rsid w:val="00165679"/>
    <w:rsid w:val="00166CAF"/>
    <w:rsid w:val="0018282B"/>
    <w:rsid w:val="00182CCD"/>
    <w:rsid w:val="00197024"/>
    <w:rsid w:val="001A08DB"/>
    <w:rsid w:val="001C0567"/>
    <w:rsid w:val="001E2FD5"/>
    <w:rsid w:val="001F21E4"/>
    <w:rsid w:val="00203095"/>
    <w:rsid w:val="00206D1F"/>
    <w:rsid w:val="002228CA"/>
    <w:rsid w:val="00233CF8"/>
    <w:rsid w:val="002359F8"/>
    <w:rsid w:val="002523B0"/>
    <w:rsid w:val="00261ECA"/>
    <w:rsid w:val="00293C97"/>
    <w:rsid w:val="002A0971"/>
    <w:rsid w:val="002A26BA"/>
    <w:rsid w:val="002B00D9"/>
    <w:rsid w:val="002B6A9C"/>
    <w:rsid w:val="002C0DC3"/>
    <w:rsid w:val="0034011E"/>
    <w:rsid w:val="00340E75"/>
    <w:rsid w:val="00343589"/>
    <w:rsid w:val="0036012F"/>
    <w:rsid w:val="003637CF"/>
    <w:rsid w:val="00383EE8"/>
    <w:rsid w:val="0039531B"/>
    <w:rsid w:val="003B4BA6"/>
    <w:rsid w:val="003C1C93"/>
    <w:rsid w:val="003D7DB3"/>
    <w:rsid w:val="003F7974"/>
    <w:rsid w:val="00400290"/>
    <w:rsid w:val="0040466C"/>
    <w:rsid w:val="0041475A"/>
    <w:rsid w:val="004675AB"/>
    <w:rsid w:val="00470C17"/>
    <w:rsid w:val="00471D5D"/>
    <w:rsid w:val="00471E32"/>
    <w:rsid w:val="004754A5"/>
    <w:rsid w:val="0048168E"/>
    <w:rsid w:val="00483D8D"/>
    <w:rsid w:val="0048716B"/>
    <w:rsid w:val="00490B45"/>
    <w:rsid w:val="004A5128"/>
    <w:rsid w:val="004A5CE5"/>
    <w:rsid w:val="004B46E6"/>
    <w:rsid w:val="004B7466"/>
    <w:rsid w:val="004C1CA9"/>
    <w:rsid w:val="004E5EAC"/>
    <w:rsid w:val="004F2522"/>
    <w:rsid w:val="004F28F5"/>
    <w:rsid w:val="00516339"/>
    <w:rsid w:val="005167D3"/>
    <w:rsid w:val="00532A80"/>
    <w:rsid w:val="00556625"/>
    <w:rsid w:val="005566E5"/>
    <w:rsid w:val="005632EE"/>
    <w:rsid w:val="005865C2"/>
    <w:rsid w:val="005B74EF"/>
    <w:rsid w:val="005D39F1"/>
    <w:rsid w:val="005D68B1"/>
    <w:rsid w:val="005F3A4F"/>
    <w:rsid w:val="005F6528"/>
    <w:rsid w:val="0060423A"/>
    <w:rsid w:val="00607210"/>
    <w:rsid w:val="00607D7F"/>
    <w:rsid w:val="00612D37"/>
    <w:rsid w:val="006269BE"/>
    <w:rsid w:val="00655785"/>
    <w:rsid w:val="00666ABD"/>
    <w:rsid w:val="00686341"/>
    <w:rsid w:val="006A7B1D"/>
    <w:rsid w:val="006B490E"/>
    <w:rsid w:val="006B71D5"/>
    <w:rsid w:val="006C2A30"/>
    <w:rsid w:val="006E0E0C"/>
    <w:rsid w:val="006E657E"/>
    <w:rsid w:val="006F108D"/>
    <w:rsid w:val="00703E04"/>
    <w:rsid w:val="00706D41"/>
    <w:rsid w:val="00712A4B"/>
    <w:rsid w:val="00743DA6"/>
    <w:rsid w:val="00751512"/>
    <w:rsid w:val="00776795"/>
    <w:rsid w:val="00783B7B"/>
    <w:rsid w:val="007913E4"/>
    <w:rsid w:val="007C5672"/>
    <w:rsid w:val="007E3B54"/>
    <w:rsid w:val="00811D8C"/>
    <w:rsid w:val="00821E3F"/>
    <w:rsid w:val="00825F82"/>
    <w:rsid w:val="00860312"/>
    <w:rsid w:val="008768DF"/>
    <w:rsid w:val="008817A5"/>
    <w:rsid w:val="00896BCD"/>
    <w:rsid w:val="008A1BEE"/>
    <w:rsid w:val="00901B96"/>
    <w:rsid w:val="00906E6B"/>
    <w:rsid w:val="00921F04"/>
    <w:rsid w:val="009309FA"/>
    <w:rsid w:val="00937D76"/>
    <w:rsid w:val="00951B55"/>
    <w:rsid w:val="00952BB9"/>
    <w:rsid w:val="00975F03"/>
    <w:rsid w:val="009A6561"/>
    <w:rsid w:val="009B1637"/>
    <w:rsid w:val="009C6EFF"/>
    <w:rsid w:val="009D2B1A"/>
    <w:rsid w:val="009D6A47"/>
    <w:rsid w:val="009E6832"/>
    <w:rsid w:val="009F143D"/>
    <w:rsid w:val="00A01DA7"/>
    <w:rsid w:val="00A04F4D"/>
    <w:rsid w:val="00A1676D"/>
    <w:rsid w:val="00A34789"/>
    <w:rsid w:val="00A40A48"/>
    <w:rsid w:val="00A41656"/>
    <w:rsid w:val="00A4249A"/>
    <w:rsid w:val="00A561C1"/>
    <w:rsid w:val="00A6015D"/>
    <w:rsid w:val="00A74FDB"/>
    <w:rsid w:val="00A75D33"/>
    <w:rsid w:val="00A813C5"/>
    <w:rsid w:val="00AB08B3"/>
    <w:rsid w:val="00AB4618"/>
    <w:rsid w:val="00AC2F61"/>
    <w:rsid w:val="00AE0F90"/>
    <w:rsid w:val="00AE6672"/>
    <w:rsid w:val="00AF2DEF"/>
    <w:rsid w:val="00AF6294"/>
    <w:rsid w:val="00B018CF"/>
    <w:rsid w:val="00B068F9"/>
    <w:rsid w:val="00B07FD1"/>
    <w:rsid w:val="00B116C0"/>
    <w:rsid w:val="00B46AA3"/>
    <w:rsid w:val="00B51807"/>
    <w:rsid w:val="00B707E3"/>
    <w:rsid w:val="00B73AA1"/>
    <w:rsid w:val="00B92F8C"/>
    <w:rsid w:val="00B96821"/>
    <w:rsid w:val="00BC059B"/>
    <w:rsid w:val="00BC4142"/>
    <w:rsid w:val="00BF2E7C"/>
    <w:rsid w:val="00BF6BC0"/>
    <w:rsid w:val="00C040C4"/>
    <w:rsid w:val="00C74C8F"/>
    <w:rsid w:val="00C96AE5"/>
    <w:rsid w:val="00CA160E"/>
    <w:rsid w:val="00CA6DEB"/>
    <w:rsid w:val="00CB313B"/>
    <w:rsid w:val="00CC31BC"/>
    <w:rsid w:val="00CE0981"/>
    <w:rsid w:val="00CF2C7C"/>
    <w:rsid w:val="00D063DD"/>
    <w:rsid w:val="00D1199A"/>
    <w:rsid w:val="00D12C6A"/>
    <w:rsid w:val="00D15BFD"/>
    <w:rsid w:val="00D35AB8"/>
    <w:rsid w:val="00D86963"/>
    <w:rsid w:val="00DA25F8"/>
    <w:rsid w:val="00DA7878"/>
    <w:rsid w:val="00DE42B2"/>
    <w:rsid w:val="00DE5FE3"/>
    <w:rsid w:val="00E110BC"/>
    <w:rsid w:val="00E2212A"/>
    <w:rsid w:val="00E85A08"/>
    <w:rsid w:val="00E90CED"/>
    <w:rsid w:val="00EA1D6C"/>
    <w:rsid w:val="00EB0CD0"/>
    <w:rsid w:val="00ED2535"/>
    <w:rsid w:val="00ED4AB8"/>
    <w:rsid w:val="00EF13D9"/>
    <w:rsid w:val="00F063FB"/>
    <w:rsid w:val="00F13C7A"/>
    <w:rsid w:val="00F4065B"/>
    <w:rsid w:val="00F45308"/>
    <w:rsid w:val="00F46295"/>
    <w:rsid w:val="00F561C7"/>
    <w:rsid w:val="00F6074D"/>
    <w:rsid w:val="00F75346"/>
    <w:rsid w:val="00F832B6"/>
    <w:rsid w:val="00F95828"/>
    <w:rsid w:val="00FD2D71"/>
    <w:rsid w:val="00FE32E9"/>
    <w:rsid w:val="00FE72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CE5"/>
  </w:style>
  <w:style w:type="paragraph" w:styleId="1">
    <w:name w:val="heading 1"/>
    <w:basedOn w:val="a"/>
    <w:next w:val="a0"/>
    <w:link w:val="10"/>
    <w:qFormat/>
    <w:rsid w:val="006F108D"/>
    <w:pPr>
      <w:keepNext/>
      <w:numPr>
        <w:numId w:val="1"/>
      </w:numPr>
      <w:spacing w:before="240" w:after="120"/>
      <w:outlineLvl w:val="0"/>
    </w:pPr>
    <w:rPr>
      <w:rFonts w:ascii="Arial" w:eastAsia="Arial Unicode MS" w:hAnsi="Arial" w:cs="Times New Roman"/>
      <w:b/>
      <w:bCs/>
      <w:sz w:val="32"/>
      <w:szCs w:val="32"/>
      <w:lang w:eastAsia="zh-CN"/>
    </w:rPr>
  </w:style>
  <w:style w:type="paragraph" w:styleId="2">
    <w:name w:val="heading 2"/>
    <w:basedOn w:val="a"/>
    <w:next w:val="a"/>
    <w:link w:val="20"/>
    <w:qFormat/>
    <w:rsid w:val="006F108D"/>
    <w:pPr>
      <w:keepNext/>
      <w:keepLines/>
      <w:numPr>
        <w:ilvl w:val="1"/>
        <w:numId w:val="1"/>
      </w:numPr>
      <w:spacing w:before="20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zh-CN"/>
    </w:rPr>
  </w:style>
  <w:style w:type="paragraph" w:styleId="3">
    <w:name w:val="heading 3"/>
    <w:basedOn w:val="a"/>
    <w:next w:val="a"/>
    <w:link w:val="30"/>
    <w:qFormat/>
    <w:rsid w:val="006F108D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unhideWhenUsed/>
    <w:rsid w:val="00EA1D6C"/>
    <w:pPr>
      <w:tabs>
        <w:tab w:val="center" w:pos="4677"/>
        <w:tab w:val="right" w:pos="9355"/>
      </w:tabs>
      <w:spacing w:after="0" w:line="240" w:lineRule="auto"/>
    </w:pPr>
    <w:rPr>
      <w:rFonts w:eastAsiaTheme="minorHAnsi"/>
      <w:color w:val="00000A"/>
      <w:lang w:eastAsia="en-US"/>
    </w:rPr>
  </w:style>
  <w:style w:type="character" w:customStyle="1" w:styleId="a5">
    <w:name w:val="Верхний колонтитул Знак"/>
    <w:basedOn w:val="a1"/>
    <w:link w:val="a4"/>
    <w:uiPriority w:val="99"/>
    <w:rsid w:val="00EA1D6C"/>
    <w:rPr>
      <w:rFonts w:eastAsiaTheme="minorHAnsi"/>
      <w:color w:val="00000A"/>
      <w:lang w:eastAsia="en-US"/>
    </w:rPr>
  </w:style>
  <w:style w:type="paragraph" w:customStyle="1" w:styleId="ConsPlusTitle">
    <w:name w:val="ConsPlusTitle"/>
    <w:rsid w:val="00EA1D6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table" w:styleId="a6">
    <w:name w:val="Table Grid"/>
    <w:basedOn w:val="a2"/>
    <w:uiPriority w:val="59"/>
    <w:rsid w:val="00CB313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1"/>
    <w:uiPriority w:val="99"/>
    <w:unhideWhenUsed/>
    <w:rsid w:val="00471E32"/>
    <w:rPr>
      <w:rFonts w:cs="Times New Roman"/>
      <w:color w:val="0000FF"/>
      <w:u w:val="single"/>
    </w:rPr>
  </w:style>
  <w:style w:type="paragraph" w:styleId="a8">
    <w:name w:val="Body Text Indent"/>
    <w:basedOn w:val="a"/>
    <w:link w:val="a9"/>
    <w:uiPriority w:val="99"/>
    <w:unhideWhenUsed/>
    <w:rsid w:val="00471E32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ой текст с отступом Знак"/>
    <w:basedOn w:val="a1"/>
    <w:link w:val="a8"/>
    <w:uiPriority w:val="99"/>
    <w:rsid w:val="00471E32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link w:val="ConsPlusNormal0"/>
    <w:qFormat/>
    <w:rsid w:val="00100413"/>
    <w:pPr>
      <w:widowControl w:val="0"/>
      <w:autoSpaceDE w:val="0"/>
      <w:autoSpaceDN w:val="0"/>
      <w:spacing w:after="0" w:line="240" w:lineRule="auto"/>
    </w:pPr>
    <w:rPr>
      <w:rFonts w:ascii="Calibri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100413"/>
    <w:rPr>
      <w:rFonts w:ascii="Calibri" w:hAnsi="Calibri" w:cs="Calibri"/>
      <w:szCs w:val="20"/>
    </w:rPr>
  </w:style>
  <w:style w:type="character" w:customStyle="1" w:styleId="WW8Num1z3">
    <w:name w:val="WW8Num1z3"/>
    <w:rsid w:val="00100413"/>
  </w:style>
  <w:style w:type="character" w:customStyle="1" w:styleId="10">
    <w:name w:val="Заголовок 1 Знак"/>
    <w:basedOn w:val="a1"/>
    <w:link w:val="1"/>
    <w:rsid w:val="006F108D"/>
    <w:rPr>
      <w:rFonts w:ascii="Arial" w:eastAsia="Arial Unicode MS" w:hAnsi="Arial" w:cs="Times New Roman"/>
      <w:b/>
      <w:bCs/>
      <w:sz w:val="32"/>
      <w:szCs w:val="32"/>
      <w:lang w:eastAsia="zh-CN"/>
    </w:rPr>
  </w:style>
  <w:style w:type="character" w:customStyle="1" w:styleId="20">
    <w:name w:val="Заголовок 2 Знак"/>
    <w:basedOn w:val="a1"/>
    <w:link w:val="2"/>
    <w:rsid w:val="006F108D"/>
    <w:rPr>
      <w:rFonts w:ascii="Cambria" w:eastAsia="Times New Roman" w:hAnsi="Cambria" w:cs="Times New Roman"/>
      <w:b/>
      <w:bCs/>
      <w:color w:val="4F81BD"/>
      <w:sz w:val="26"/>
      <w:szCs w:val="26"/>
      <w:lang w:eastAsia="zh-CN"/>
    </w:rPr>
  </w:style>
  <w:style w:type="character" w:customStyle="1" w:styleId="30">
    <w:name w:val="Заголовок 3 Знак"/>
    <w:basedOn w:val="a1"/>
    <w:link w:val="3"/>
    <w:rsid w:val="006F108D"/>
    <w:rPr>
      <w:rFonts w:ascii="Cambria" w:eastAsia="Times New Roman" w:hAnsi="Cambria" w:cs="Times New Roman"/>
      <w:b/>
      <w:bCs/>
      <w:color w:val="4F81BD"/>
      <w:sz w:val="20"/>
      <w:szCs w:val="20"/>
      <w:lang w:eastAsia="zh-CN"/>
    </w:rPr>
  </w:style>
  <w:style w:type="paragraph" w:styleId="a0">
    <w:name w:val="Body Text"/>
    <w:basedOn w:val="a"/>
    <w:link w:val="aa"/>
    <w:uiPriority w:val="99"/>
    <w:semiHidden/>
    <w:unhideWhenUsed/>
    <w:rsid w:val="006F108D"/>
    <w:pPr>
      <w:spacing w:after="120"/>
    </w:pPr>
  </w:style>
  <w:style w:type="character" w:customStyle="1" w:styleId="aa">
    <w:name w:val="Основной текст Знак"/>
    <w:basedOn w:val="a1"/>
    <w:link w:val="a0"/>
    <w:uiPriority w:val="99"/>
    <w:semiHidden/>
    <w:rsid w:val="006F108D"/>
  </w:style>
  <w:style w:type="character" w:customStyle="1" w:styleId="WW8Num1z2">
    <w:name w:val="WW8Num1z2"/>
    <w:rsid w:val="001375DD"/>
  </w:style>
  <w:style w:type="paragraph" w:styleId="ab">
    <w:name w:val="No Spacing"/>
    <w:uiPriority w:val="1"/>
    <w:qFormat/>
    <w:rsid w:val="001A08DB"/>
    <w:pPr>
      <w:spacing w:after="0" w:line="240" w:lineRule="auto"/>
    </w:pPr>
  </w:style>
  <w:style w:type="character" w:customStyle="1" w:styleId="WW8Num2z7">
    <w:name w:val="WW8Num2z7"/>
    <w:rsid w:val="001A08DB"/>
  </w:style>
  <w:style w:type="paragraph" w:styleId="ac">
    <w:name w:val="List Paragraph"/>
    <w:basedOn w:val="a"/>
    <w:uiPriority w:val="34"/>
    <w:qFormat/>
    <w:rsid w:val="00825F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4BC9474791B13E1A899D7273643C9F8E57B7B8B19E4D83CFEA4A11635CEE3DE330C6F1EAA79AC85E72568826D9EB5BF29C9F86EA5BR9J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24BC9474791B13E1A899D7273643C9F8E57B7B8B19E4D83CFEA4A11635CEE3DE330C6F7E0ACC5CD4B630E8721C2F45AEC809D845ER9J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FEFF19213AA9B6D4E9A576F0748C79213ED01D8E907E51EC0B64459D8D0B7595CEF263575AC277319DE47AE593EF6C6E5AE5460762j5UF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4B9D211F81B3013A4382D09B17E72641ADD51CFEEE7E9CFCD1D912646C265D8920ED015BFF619177FF556B5136DE7C5302BD2A0065AZ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2395</Words>
  <Characters>13658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Правовой</dc:creator>
  <cp:lastModifiedBy>Приемная</cp:lastModifiedBy>
  <cp:revision>3</cp:revision>
  <cp:lastPrinted>2022-02-15T21:13:00Z</cp:lastPrinted>
  <dcterms:created xsi:type="dcterms:W3CDTF">2022-02-15T21:13:00Z</dcterms:created>
  <dcterms:modified xsi:type="dcterms:W3CDTF">2022-02-21T19:41:00Z</dcterms:modified>
</cp:coreProperties>
</file>