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965" w:rsidRDefault="00C33965" w:rsidP="00C3396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33965" w:rsidRDefault="00C33965" w:rsidP="00C33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33965" w:rsidRDefault="00C33965" w:rsidP="00C339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33965" w:rsidRDefault="00C33965" w:rsidP="00C33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3965" w:rsidRDefault="00C33965" w:rsidP="00C33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60B2B" w:rsidRDefault="00760B2B" w:rsidP="00C33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3965" w:rsidRDefault="00C33965" w:rsidP="00C33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февраля 2022 г.                            г. Ипатово                   </w:t>
      </w:r>
      <w:r w:rsidR="00FF5F67">
        <w:rPr>
          <w:rFonts w:ascii="Times New Roman" w:hAnsi="Times New Roman" w:cs="Times New Roman"/>
          <w:sz w:val="28"/>
          <w:szCs w:val="28"/>
        </w:rPr>
        <w:t xml:space="preserve">                            № 86</w:t>
      </w:r>
    </w:p>
    <w:p w:rsidR="00C33965" w:rsidRDefault="00C33965" w:rsidP="00C33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33965" w:rsidRDefault="00C33965" w:rsidP="00C3396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250B0">
        <w:rPr>
          <w:rFonts w:ascii="Times New Roman" w:hAnsi="Times New Roman" w:cs="Times New Roman"/>
          <w:sz w:val="28"/>
          <w:szCs w:val="28"/>
        </w:rPr>
        <w:t>Об утверждении Порядка осуществления ведомственного контроля в сфере закупок товаров, работ, услуг для обеспечения муниципальных нужд Ипатовского городского округа Ставропольского края</w:t>
      </w:r>
    </w:p>
    <w:bookmarkEnd w:id="0"/>
    <w:p w:rsidR="002250B0" w:rsidRDefault="002250B0" w:rsidP="002250B0">
      <w:pPr>
        <w:ind w:right="141"/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50B0">
        <w:rPr>
          <w:rFonts w:ascii="Times New Roman" w:hAnsi="Times New Roman" w:cs="Times New Roman"/>
          <w:sz w:val="28"/>
          <w:szCs w:val="28"/>
        </w:rPr>
        <w:t>В соответствии со статьей 100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 администрация Ипатовского городского округа Ставропольского края</w:t>
      </w: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  <w:r w:rsidRPr="002250B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50B0">
        <w:rPr>
          <w:rFonts w:ascii="Times New Roman" w:hAnsi="Times New Roman" w:cs="Times New Roman"/>
          <w:sz w:val="28"/>
          <w:szCs w:val="28"/>
        </w:rPr>
        <w:t>1. Утвердить прилагаемый Порядок осуществления ведомственного контроля в сфере закупок товаров, работ, услуг для обеспечения муниципальных нужд Ипатовского городского округа Ставропольского края.</w:t>
      </w: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Отделу </w:t>
      </w:r>
      <w:r w:rsidRPr="002250B0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Обнародовать </w:t>
      </w:r>
      <w:r w:rsidRPr="002250B0">
        <w:rPr>
          <w:rFonts w:ascii="Times New Roman" w:hAnsi="Times New Roman" w:cs="Times New Roman"/>
          <w:sz w:val="28"/>
          <w:szCs w:val="28"/>
        </w:rPr>
        <w:t>настоящее постановление в муниципальном казенном учре</w:t>
      </w:r>
      <w:r>
        <w:rPr>
          <w:rFonts w:ascii="Times New Roman" w:hAnsi="Times New Roman" w:cs="Times New Roman"/>
          <w:sz w:val="28"/>
          <w:szCs w:val="28"/>
        </w:rPr>
        <w:t xml:space="preserve">ждении культуры «Ипатовская </w:t>
      </w:r>
      <w:r w:rsidRPr="002250B0">
        <w:rPr>
          <w:rFonts w:ascii="Times New Roman" w:hAnsi="Times New Roman" w:cs="Times New Roman"/>
          <w:sz w:val="28"/>
          <w:szCs w:val="28"/>
        </w:rPr>
        <w:t>межпоселенческая центральная библиотека».</w:t>
      </w: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50B0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250B0">
        <w:rPr>
          <w:rFonts w:ascii="Times New Roman" w:hAnsi="Times New Roman" w:cs="Times New Roman"/>
          <w:sz w:val="28"/>
          <w:szCs w:val="28"/>
        </w:rPr>
        <w:t>5. Настоящее постановление вст</w:t>
      </w:r>
      <w:r>
        <w:rPr>
          <w:rFonts w:ascii="Times New Roman" w:hAnsi="Times New Roman" w:cs="Times New Roman"/>
          <w:sz w:val="28"/>
          <w:szCs w:val="28"/>
        </w:rPr>
        <w:t xml:space="preserve">упает в силу на следующий день </w:t>
      </w:r>
      <w:r w:rsidRPr="002250B0">
        <w:rPr>
          <w:rFonts w:ascii="Times New Roman" w:hAnsi="Times New Roman" w:cs="Times New Roman"/>
          <w:sz w:val="28"/>
          <w:szCs w:val="28"/>
        </w:rPr>
        <w:t>после дня его официального об</w:t>
      </w:r>
      <w:r>
        <w:rPr>
          <w:rFonts w:ascii="Times New Roman" w:hAnsi="Times New Roman" w:cs="Times New Roman"/>
          <w:sz w:val="28"/>
          <w:szCs w:val="28"/>
        </w:rPr>
        <w:t>народования.</w:t>
      </w:r>
    </w:p>
    <w:p w:rsidR="002250B0" w:rsidRP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P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2250B0" w:rsidRP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50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250B0" w:rsidRP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250B0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В.</w:t>
      </w:r>
      <w:r w:rsidRPr="002250B0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50B0">
        <w:rPr>
          <w:rFonts w:ascii="Times New Roman" w:hAnsi="Times New Roman" w:cs="Times New Roman"/>
          <w:sz w:val="28"/>
          <w:szCs w:val="28"/>
        </w:rPr>
        <w:t>Шейкина</w:t>
      </w:r>
    </w:p>
    <w:p w:rsid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250B0" w:rsidRDefault="002250B0" w:rsidP="002250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2250B0" w:rsidSect="002250B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50B0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036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0B2B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35F6A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33965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0393"/>
    <w:rsid w:val="00CB1F1A"/>
    <w:rsid w:val="00CC7121"/>
    <w:rsid w:val="00CD15C6"/>
    <w:rsid w:val="00CD6045"/>
    <w:rsid w:val="00CE2F93"/>
    <w:rsid w:val="00CE3B85"/>
    <w:rsid w:val="00CE475A"/>
    <w:rsid w:val="00CF297C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  <w:rsid w:val="00FF5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D25E9-C8F1-4B68-AACA-321D7CF93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9DF7A-1CEA-4B18-B0A7-E1D423825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8</cp:revision>
  <cp:lastPrinted>2022-01-26T12:41:00Z</cp:lastPrinted>
  <dcterms:created xsi:type="dcterms:W3CDTF">2022-01-26T12:42:00Z</dcterms:created>
  <dcterms:modified xsi:type="dcterms:W3CDTF">2022-02-04T05:52:00Z</dcterms:modified>
</cp:coreProperties>
</file>