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EB" w:rsidRDefault="009546EB" w:rsidP="009546E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546EB" w:rsidRDefault="009546EB" w:rsidP="009546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546EB" w:rsidRDefault="009546EB" w:rsidP="009546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546EB" w:rsidRDefault="009546EB" w:rsidP="009546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46EB" w:rsidRDefault="009546EB" w:rsidP="009546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46EB" w:rsidRDefault="009546EB" w:rsidP="00954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сентября 2021 г.                            г. Ипатово                                         № 1334</w:t>
      </w:r>
    </w:p>
    <w:p w:rsidR="009546EB" w:rsidRDefault="009546EB" w:rsidP="009546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46EB" w:rsidRDefault="009546EB" w:rsidP="009546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81C3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«Зачисление в муниципальные образовательные учреждения дополнительного образования в сфере культуры»</w:t>
      </w:r>
    </w:p>
    <w:bookmarkEnd w:id="0"/>
    <w:p w:rsid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81C3F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</w:t>
      </w:r>
      <w:r>
        <w:rPr>
          <w:rFonts w:ascii="Times New Roman" w:hAnsi="Times New Roman" w:cs="Times New Roman"/>
          <w:sz w:val="28"/>
          <w:szCs w:val="28"/>
        </w:rPr>
        <w:t xml:space="preserve">венных и муниципальных услуг», </w:t>
      </w:r>
      <w:r w:rsidRPr="00781C3F">
        <w:rPr>
          <w:rFonts w:ascii="Times New Roman" w:hAnsi="Times New Roman" w:cs="Times New Roman"/>
          <w:sz w:val="28"/>
          <w:szCs w:val="28"/>
        </w:rPr>
        <w:t>постановлением администрации И</w:t>
      </w:r>
      <w:r>
        <w:rPr>
          <w:rFonts w:ascii="Times New Roman" w:hAnsi="Times New Roman" w:cs="Times New Roman"/>
          <w:sz w:val="28"/>
          <w:szCs w:val="28"/>
        </w:rPr>
        <w:t xml:space="preserve">патовского городского округа Ставропольского края </w:t>
      </w:r>
      <w:r w:rsidRPr="00781C3F">
        <w:rPr>
          <w:rFonts w:ascii="Times New Roman" w:hAnsi="Times New Roman" w:cs="Times New Roman"/>
          <w:sz w:val="28"/>
          <w:szCs w:val="28"/>
        </w:rPr>
        <w:t>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 администрации Ипатовского городского округа Ставропольского края», администрация Ипатовского городского округа Ставропольского края</w:t>
      </w:r>
    </w:p>
    <w:p w:rsid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  <w:r w:rsidRPr="00781C3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81C3F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предоставления муниципальной услуги «Зачисление в муниципальные образовательные учреждения дополнительного образования в сфере культуры».</w:t>
      </w:r>
    </w:p>
    <w:p w:rsid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1C3F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81C3F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Pr="00781C3F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781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C3F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781C3F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 </w:t>
      </w:r>
    </w:p>
    <w:p w:rsidR="00781C3F" w:rsidRDefault="00781C3F" w:rsidP="00781C3F">
      <w:pPr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81C3F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Т.А.Фоменко.</w:t>
      </w:r>
    </w:p>
    <w:p w:rsidR="00781C3F" w:rsidRPr="00781C3F" w:rsidRDefault="00781C3F" w:rsidP="00781C3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781C3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1C3F" w:rsidRP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1C3F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781C3F" w:rsidRP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1C3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81C3F" w:rsidRPr="00781C3F" w:rsidRDefault="00781C3F" w:rsidP="00781C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1C3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C3F">
        <w:rPr>
          <w:rFonts w:ascii="Times New Roman" w:hAnsi="Times New Roman" w:cs="Times New Roman"/>
          <w:sz w:val="28"/>
          <w:szCs w:val="28"/>
        </w:rPr>
        <w:t xml:space="preserve">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C3F">
        <w:rPr>
          <w:rFonts w:ascii="Times New Roman" w:hAnsi="Times New Roman" w:cs="Times New Roman"/>
          <w:sz w:val="28"/>
          <w:szCs w:val="28"/>
        </w:rPr>
        <w:t>Шейкина</w:t>
      </w:r>
    </w:p>
    <w:sectPr w:rsidR="00781C3F" w:rsidRPr="00781C3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089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0AB7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1C3F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546EB"/>
    <w:rsid w:val="00965717"/>
    <w:rsid w:val="0098202F"/>
    <w:rsid w:val="0098271B"/>
    <w:rsid w:val="009906E3"/>
    <w:rsid w:val="00992035"/>
    <w:rsid w:val="00992CE1"/>
    <w:rsid w:val="00992F5F"/>
    <w:rsid w:val="0099533C"/>
    <w:rsid w:val="009A6C53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814E2250-03FA-4CF4-8C61-F20E0E33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3937-5777-4F8D-8298-500FFA60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4</cp:revision>
  <cp:lastPrinted>2021-09-07T05:20:00Z</cp:lastPrinted>
  <dcterms:created xsi:type="dcterms:W3CDTF">2021-08-31T13:54:00Z</dcterms:created>
  <dcterms:modified xsi:type="dcterms:W3CDTF">2021-09-22T14:53:00Z</dcterms:modified>
</cp:coreProperties>
</file>