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310"/>
        <w:tblW w:w="9606" w:type="dxa"/>
        <w:tblLook w:val="04A0"/>
      </w:tblPr>
      <w:tblGrid>
        <w:gridCol w:w="9606"/>
      </w:tblGrid>
      <w:tr w:rsidR="00DD6B30" w:rsidRPr="00EB7E97" w:rsidTr="00B769D1">
        <w:tc>
          <w:tcPr>
            <w:tcW w:w="9606" w:type="dxa"/>
            <w:shd w:val="clear" w:color="auto" w:fill="auto"/>
          </w:tcPr>
          <w:p w:rsidR="00DD6B30" w:rsidRPr="00EB7E97" w:rsidRDefault="00DD6B30" w:rsidP="00DD6B30">
            <w:pPr>
              <w:spacing w:line="240" w:lineRule="exact"/>
              <w:ind w:left="5529" w:hanging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D6B30" w:rsidRPr="00EB7E97" w:rsidRDefault="00DD6B30" w:rsidP="00DD6B30">
            <w:pPr>
              <w:spacing w:line="240" w:lineRule="exact"/>
              <w:ind w:left="5529" w:hanging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  <w:p w:rsidR="00DD6B30" w:rsidRDefault="00DD6B30" w:rsidP="00DD6B30">
            <w:pPr>
              <w:spacing w:line="240" w:lineRule="exact"/>
              <w:ind w:left="5529" w:hanging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</w:t>
            </w:r>
          </w:p>
          <w:p w:rsidR="00DD6B30" w:rsidRPr="00EB7E97" w:rsidRDefault="00DD6B30" w:rsidP="00DD6B30">
            <w:pPr>
              <w:spacing w:line="240" w:lineRule="exact"/>
              <w:ind w:left="5529" w:hanging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DD6B30" w:rsidRPr="00EB7E97" w:rsidRDefault="00E070B2" w:rsidP="00DD6B30">
            <w:pPr>
              <w:spacing w:line="240" w:lineRule="exact"/>
              <w:ind w:left="5529" w:hanging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6B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ноября 2021 г. № 1698</w:t>
            </w:r>
          </w:p>
        </w:tc>
      </w:tr>
    </w:tbl>
    <w:p w:rsidR="00DD6B30" w:rsidRDefault="00DD6B30" w:rsidP="00DD6B30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DD6B30" w:rsidRDefault="00DD6B30" w:rsidP="00DD6B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6B30" w:rsidRDefault="00DD6B30" w:rsidP="00DD6B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6B30" w:rsidRDefault="00DD6B30" w:rsidP="00DD6B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6B30" w:rsidRPr="00EB7E97" w:rsidRDefault="00DD6B30" w:rsidP="00DD6B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6B30" w:rsidRPr="00EB7E97" w:rsidRDefault="00DD6B30" w:rsidP="00DD6B3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B7E97">
        <w:rPr>
          <w:rFonts w:ascii="Times New Roman" w:hAnsi="Times New Roman" w:cs="Times New Roman"/>
          <w:sz w:val="28"/>
          <w:szCs w:val="28"/>
        </w:rPr>
        <w:t>ИЗМЕНЕНИЯ,</w:t>
      </w:r>
    </w:p>
    <w:p w:rsidR="00DD6B30" w:rsidRDefault="00DD6B30" w:rsidP="00DD6B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EB7E97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EB7E97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B7E97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</w:t>
      </w:r>
      <w:r w:rsidRPr="00EB7E97">
        <w:rPr>
          <w:rFonts w:ascii="Times New Roman" w:hAnsi="Times New Roman" w:cs="Times New Roman"/>
          <w:sz w:val="28"/>
          <w:szCs w:val="28"/>
        </w:rPr>
        <w:t>р</w:t>
      </w:r>
      <w:r w:rsidRPr="00EB7E97">
        <w:rPr>
          <w:rFonts w:ascii="Times New Roman" w:hAnsi="Times New Roman" w:cs="Times New Roman"/>
          <w:sz w:val="28"/>
          <w:szCs w:val="28"/>
        </w:rPr>
        <w:t>жденную постановлением администрации Ипатовского городского округа Ставропольского края от 18 декабря 2020 г. № 1713</w:t>
      </w:r>
      <w:proofErr w:type="gramEnd"/>
    </w:p>
    <w:p w:rsidR="00DD6B30" w:rsidRDefault="00DD6B30" w:rsidP="00DD6B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6B30" w:rsidRDefault="00DD6B30" w:rsidP="00DD6B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6B30" w:rsidRPr="00EB7E97" w:rsidRDefault="00DD6B30" w:rsidP="00DD6B30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B7E97">
        <w:rPr>
          <w:rFonts w:ascii="Times New Roman" w:hAnsi="Times New Roman" w:cs="Times New Roman"/>
          <w:sz w:val="28"/>
          <w:szCs w:val="28"/>
        </w:rPr>
        <w:t>1. Позицию «Объемы и источники финансового обеспечения Програ</w:t>
      </w:r>
      <w:r w:rsidRPr="00EB7E97">
        <w:rPr>
          <w:rFonts w:ascii="Times New Roman" w:hAnsi="Times New Roman" w:cs="Times New Roman"/>
          <w:sz w:val="28"/>
          <w:szCs w:val="28"/>
        </w:rPr>
        <w:t>м</w:t>
      </w:r>
      <w:r w:rsidRPr="00EB7E97">
        <w:rPr>
          <w:rFonts w:ascii="Times New Roman" w:hAnsi="Times New Roman" w:cs="Times New Roman"/>
          <w:sz w:val="28"/>
          <w:szCs w:val="28"/>
        </w:rPr>
        <w:t xml:space="preserve">мы» паспорта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EB7E97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B7E97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(далее </w:t>
      </w:r>
      <w:proofErr w:type="gramStart"/>
      <w:r w:rsidRPr="00EB7E97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EB7E97">
        <w:rPr>
          <w:rFonts w:ascii="Times New Roman" w:hAnsi="Times New Roman" w:cs="Times New Roman"/>
          <w:sz w:val="28"/>
          <w:szCs w:val="28"/>
        </w:rPr>
        <w:t>рограмма)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2518"/>
        <w:gridCol w:w="7088"/>
      </w:tblGrid>
      <w:tr w:rsidR="00DD6B30" w:rsidRPr="002D271D" w:rsidTr="00B769D1">
        <w:tc>
          <w:tcPr>
            <w:tcW w:w="2518" w:type="dxa"/>
            <w:shd w:val="clear" w:color="auto" w:fill="auto"/>
          </w:tcPr>
          <w:p w:rsidR="00DD6B30" w:rsidRPr="002D271D" w:rsidRDefault="00DD6B30" w:rsidP="00B769D1">
            <w:pPr>
              <w:pStyle w:val="a8"/>
              <w:ind w:firstLine="709"/>
              <w:rPr>
                <w:szCs w:val="28"/>
                <w:lang w:val="ru-RU"/>
              </w:rPr>
            </w:pPr>
            <w:r w:rsidRPr="002D271D">
              <w:rPr>
                <w:szCs w:val="28"/>
                <w:lang w:val="ru-RU"/>
              </w:rPr>
              <w:t>«Объемы и источники фина</w:t>
            </w:r>
            <w:r w:rsidRPr="002D271D">
              <w:rPr>
                <w:szCs w:val="28"/>
                <w:lang w:val="ru-RU"/>
              </w:rPr>
              <w:t>н</w:t>
            </w:r>
            <w:r w:rsidRPr="002D271D">
              <w:rPr>
                <w:szCs w:val="28"/>
                <w:lang w:val="ru-RU"/>
              </w:rPr>
              <w:t>сового обеспеч</w:t>
            </w:r>
            <w:r w:rsidRPr="002D271D">
              <w:rPr>
                <w:szCs w:val="28"/>
                <w:lang w:val="ru-RU"/>
              </w:rPr>
              <w:t>е</w:t>
            </w:r>
            <w:r w:rsidRPr="002D271D">
              <w:rPr>
                <w:szCs w:val="28"/>
                <w:lang w:val="ru-RU"/>
              </w:rPr>
              <w:t>ния Программы</w:t>
            </w:r>
          </w:p>
          <w:p w:rsidR="00DD6B30" w:rsidRPr="002D271D" w:rsidRDefault="00DD6B30" w:rsidP="00B769D1">
            <w:pPr>
              <w:pStyle w:val="a8"/>
              <w:ind w:firstLine="709"/>
              <w:rPr>
                <w:szCs w:val="28"/>
                <w:lang w:val="ru-RU"/>
              </w:rPr>
            </w:pPr>
          </w:p>
        </w:tc>
        <w:tc>
          <w:tcPr>
            <w:tcW w:w="7088" w:type="dxa"/>
            <w:shd w:val="clear" w:color="auto" w:fill="auto"/>
          </w:tcPr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Объем финансового обеспечения Программы составит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452853,41</w:t>
            </w: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бюджет Ипатовского городского округа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Ставропольского края – 427206,24</w:t>
            </w: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90459,19</w:t>
            </w: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 году – 67349,41 тыс. рублей;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67349,41 тыс. рублей;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2024 году – 67349,41 тыс. рублей;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2025 году – 67349,41 тыс. рублей;</w:t>
            </w:r>
          </w:p>
          <w:p w:rsidR="00DD6B30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2026 году – 67349,41 тыс. рублей,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25647,17</w:t>
            </w: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 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25647,17</w:t>
            </w: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 году – 0,00 тыс. рублей;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0,00 тыс. рублей;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2024 году – 0,00 тыс. рублей;</w:t>
            </w:r>
          </w:p>
          <w:p w:rsidR="00DD6B30" w:rsidRPr="002D271D" w:rsidRDefault="00DD6B30" w:rsidP="00B769D1">
            <w:pPr>
              <w:pStyle w:val="ConsPlusTitle"/>
              <w:spacing w:line="30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2025 году – 0,00 тыс. рублей;</w:t>
            </w:r>
          </w:p>
          <w:p w:rsidR="00DD6B30" w:rsidRDefault="00DD6B30" w:rsidP="00B769D1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D27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2026 году – 0,00 тыс. рублей,</w:t>
            </w:r>
          </w:p>
          <w:p w:rsidR="00DD6B30" w:rsidRDefault="00DD6B30" w:rsidP="00B769D1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федерального бюджета – 0,00 тыс. рублей, в том числе по годам:</w:t>
            </w:r>
          </w:p>
          <w:p w:rsidR="00DD6B30" w:rsidRDefault="00DD6B30" w:rsidP="00B769D1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0,00 тыс. рублей;</w:t>
            </w:r>
          </w:p>
          <w:p w:rsidR="00DD6B30" w:rsidRDefault="00DD6B30" w:rsidP="00B769D1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 году – 0,00 тыс. рублей;</w:t>
            </w:r>
          </w:p>
          <w:p w:rsidR="00DD6B30" w:rsidRDefault="00DD6B30" w:rsidP="00B769D1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0,00 тыс. рублей;</w:t>
            </w:r>
          </w:p>
          <w:p w:rsidR="00DD6B30" w:rsidRDefault="00DD6B30" w:rsidP="00B769D1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2024 году – 0,00 тыс. рублей;</w:t>
            </w:r>
          </w:p>
          <w:p w:rsidR="00DD6B30" w:rsidRDefault="00DD6B30" w:rsidP="00B769D1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в 2025 году – 0,00 тыс. рублей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.».</w:t>
            </w:r>
            <w:proofErr w:type="gramEnd"/>
          </w:p>
          <w:p w:rsidR="00DD6B30" w:rsidRPr="002D271D" w:rsidRDefault="00DD6B30" w:rsidP="00B769D1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2026 году – 0,00 тыс. рублей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.».</w:t>
            </w:r>
            <w:proofErr w:type="gramEnd"/>
          </w:p>
        </w:tc>
      </w:tr>
    </w:tbl>
    <w:p w:rsidR="00DD6B30" w:rsidRPr="00EB7E97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D6B30" w:rsidRPr="00EB7E97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B7E97">
        <w:rPr>
          <w:rFonts w:ascii="Times New Roman" w:hAnsi="Times New Roman" w:cs="Times New Roman"/>
          <w:sz w:val="28"/>
          <w:szCs w:val="28"/>
        </w:rPr>
        <w:t>2. В приложении 1 к Программе позицию «Объемы и источники ф</w:t>
      </w:r>
      <w:r w:rsidRPr="00EB7E97">
        <w:rPr>
          <w:rFonts w:ascii="Times New Roman" w:hAnsi="Times New Roman" w:cs="Times New Roman"/>
          <w:sz w:val="28"/>
          <w:szCs w:val="28"/>
        </w:rPr>
        <w:t>и</w:t>
      </w:r>
      <w:r w:rsidRPr="00EB7E97">
        <w:rPr>
          <w:rFonts w:ascii="Times New Roman" w:hAnsi="Times New Roman" w:cs="Times New Roman"/>
          <w:sz w:val="28"/>
          <w:szCs w:val="28"/>
        </w:rPr>
        <w:t>нансового обеспечения подпрограммы» паспорта подпрограммы «Энерг</w:t>
      </w:r>
      <w:r w:rsidRPr="00EB7E97">
        <w:rPr>
          <w:rFonts w:ascii="Times New Roman" w:hAnsi="Times New Roman" w:cs="Times New Roman"/>
          <w:sz w:val="28"/>
          <w:szCs w:val="28"/>
        </w:rPr>
        <w:t>о</w:t>
      </w:r>
      <w:r w:rsidRPr="00EB7E97">
        <w:rPr>
          <w:rFonts w:ascii="Times New Roman" w:hAnsi="Times New Roman" w:cs="Times New Roman"/>
          <w:sz w:val="28"/>
          <w:szCs w:val="28"/>
        </w:rPr>
        <w:t xml:space="preserve">сбережение и повышение энергетической эффективности в </w:t>
      </w:r>
      <w:proofErr w:type="spellStart"/>
      <w:r w:rsidRPr="00EB7E97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B7E97">
        <w:rPr>
          <w:rFonts w:ascii="Times New Roman" w:hAnsi="Times New Roman" w:cs="Times New Roman"/>
          <w:sz w:val="28"/>
          <w:szCs w:val="28"/>
        </w:rPr>
        <w:t xml:space="preserve"> г</w:t>
      </w:r>
      <w:r w:rsidRPr="00EB7E97">
        <w:rPr>
          <w:rFonts w:ascii="Times New Roman" w:hAnsi="Times New Roman" w:cs="Times New Roman"/>
          <w:sz w:val="28"/>
          <w:szCs w:val="28"/>
        </w:rPr>
        <w:t>о</w:t>
      </w:r>
      <w:r w:rsidRPr="00EB7E97">
        <w:rPr>
          <w:rFonts w:ascii="Times New Roman" w:hAnsi="Times New Roman" w:cs="Times New Roman"/>
          <w:sz w:val="28"/>
          <w:szCs w:val="28"/>
        </w:rPr>
        <w:t>родском округе Ставропольского края» муниципальной Программы «Разв</w:t>
      </w:r>
      <w:r w:rsidRPr="00EB7E97">
        <w:rPr>
          <w:rFonts w:ascii="Times New Roman" w:hAnsi="Times New Roman" w:cs="Times New Roman"/>
          <w:sz w:val="28"/>
          <w:szCs w:val="28"/>
        </w:rPr>
        <w:t>и</w:t>
      </w:r>
      <w:r w:rsidRPr="00EB7E97">
        <w:rPr>
          <w:rFonts w:ascii="Times New Roman" w:hAnsi="Times New Roman" w:cs="Times New Roman"/>
          <w:sz w:val="28"/>
          <w:szCs w:val="28"/>
        </w:rPr>
        <w:t xml:space="preserve">тие жилищно-коммунального хозяйства, защита населения и территории от чрезвычайных ситуаций в </w:t>
      </w:r>
      <w:proofErr w:type="spellStart"/>
      <w:r w:rsidRPr="00EB7E97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B7E97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4716"/>
        <w:gridCol w:w="4748"/>
      </w:tblGrid>
      <w:tr w:rsidR="00DD6B30" w:rsidRPr="00EB7E97" w:rsidTr="00B769D1">
        <w:tc>
          <w:tcPr>
            <w:tcW w:w="4716" w:type="dxa"/>
            <w:shd w:val="clear" w:color="auto" w:fill="auto"/>
          </w:tcPr>
          <w:p w:rsidR="00DD6B30" w:rsidRPr="00EB7E97" w:rsidRDefault="00DD6B30" w:rsidP="00B769D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</w:t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сового обеспечения подпрограммы</w:t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8" w:type="dxa"/>
            <w:shd w:val="clear" w:color="auto" w:fill="auto"/>
          </w:tcPr>
          <w:p w:rsidR="00DD6B30" w:rsidRPr="00EB7E97" w:rsidRDefault="00DD6B30" w:rsidP="00B769D1">
            <w:pPr>
              <w:pStyle w:val="ConsPlusNormal"/>
            </w:pPr>
            <w:r w:rsidRPr="00EB7E97">
              <w:t>Объем финансового обеспечения п</w:t>
            </w:r>
            <w:r>
              <w:t>одпрограммы составит – 4285,69</w:t>
            </w:r>
            <w:r w:rsidRPr="00EB7E97">
              <w:t xml:space="preserve"> тыс. рублей, в том числе по источн</w:t>
            </w:r>
            <w:r w:rsidRPr="00EB7E97">
              <w:t>и</w:t>
            </w:r>
            <w:r w:rsidRPr="00EB7E97">
              <w:t>кам финансового обеспечения: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бюджет Ипатовского городского о</w:t>
            </w:r>
            <w:r w:rsidRPr="00EB7E97">
              <w:t>к</w:t>
            </w:r>
            <w:r w:rsidRPr="00EB7E97">
              <w:t>ру</w:t>
            </w:r>
            <w:r>
              <w:t>га Ставропольского края – 218,36</w:t>
            </w:r>
            <w:r w:rsidRPr="00EB7E97">
              <w:t xml:space="preserve"> тыс. рублей, в том числе по годам:</w:t>
            </w:r>
          </w:p>
          <w:p w:rsidR="00DD6B30" w:rsidRPr="00EB7E97" w:rsidRDefault="00DD6B30" w:rsidP="00B769D1">
            <w:pPr>
              <w:pStyle w:val="ConsPlusNormal"/>
            </w:pPr>
            <w:r>
              <w:t>в 2021 году – 218,36</w:t>
            </w:r>
            <w:r w:rsidRPr="00EB7E97">
              <w:t xml:space="preserve">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2022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2023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2024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2025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2026 году – 0,00 тыс. рублей,</w:t>
            </w:r>
          </w:p>
          <w:p w:rsidR="00DD6B30" w:rsidRPr="00EB7E97" w:rsidRDefault="00DD6B30" w:rsidP="00B769D1">
            <w:pPr>
              <w:pStyle w:val="ConsPlusNormal"/>
            </w:pPr>
          </w:p>
          <w:p w:rsidR="00DD6B30" w:rsidRPr="00EB7E97" w:rsidRDefault="00DD6B30" w:rsidP="00B769D1">
            <w:pPr>
              <w:pStyle w:val="ConsPlusNormal"/>
            </w:pPr>
            <w:r w:rsidRPr="00EB7E97">
              <w:t>за счет средств бюджета Ставропол</w:t>
            </w:r>
            <w:r w:rsidRPr="00EB7E97">
              <w:t>ь</w:t>
            </w:r>
            <w:r w:rsidRPr="00EB7E97">
              <w:t xml:space="preserve">ского края– 4067,33 тыс. рублей, в том числе по годам: 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2021 году – 4067,33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2022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2023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2024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2025 году – 0,00 тыс. рублей;</w:t>
            </w:r>
          </w:p>
          <w:p w:rsidR="00DD6B30" w:rsidRPr="00EB7E97" w:rsidRDefault="00DD6B30" w:rsidP="00B769D1">
            <w:pPr>
              <w:pStyle w:val="ConsPlusNormal"/>
              <w:jc w:val="both"/>
            </w:pPr>
            <w:r w:rsidRPr="00EB7E97">
              <w:t>в 2026 году – 0,00 тыс. рублей</w:t>
            </w:r>
            <w:proofErr w:type="gramStart"/>
            <w:r w:rsidRPr="00EB7E97">
              <w:t>.».</w:t>
            </w:r>
            <w:proofErr w:type="gramEnd"/>
          </w:p>
        </w:tc>
      </w:tr>
    </w:tbl>
    <w:p w:rsidR="00DD6B30" w:rsidRPr="002D271D" w:rsidRDefault="00DD6B30" w:rsidP="00DD6B30">
      <w:pPr>
        <w:pStyle w:val="a4"/>
        <w:ind w:left="0" w:firstLine="709"/>
        <w:rPr>
          <w:szCs w:val="28"/>
        </w:rPr>
      </w:pPr>
    </w:p>
    <w:p w:rsidR="00DD6B30" w:rsidRDefault="00DD6B30" w:rsidP="00DD6B30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B7E97">
        <w:rPr>
          <w:rFonts w:ascii="Times New Roman" w:hAnsi="Times New Roman" w:cs="Times New Roman"/>
          <w:sz w:val="28"/>
          <w:szCs w:val="28"/>
        </w:rPr>
        <w:t>3. В приложении 2 к Программе паспорта подпрограммы «</w:t>
      </w:r>
      <w:r w:rsidRPr="00EB7E97">
        <w:rPr>
          <w:rFonts w:ascii="Times New Roman" w:eastAsia="CourierNewPSMT" w:hAnsi="Times New Roman" w:cs="Times New Roman"/>
          <w:sz w:val="28"/>
          <w:szCs w:val="28"/>
        </w:rPr>
        <w:t>Благоус</w:t>
      </w:r>
      <w:r w:rsidRPr="00EB7E97">
        <w:rPr>
          <w:rFonts w:ascii="Times New Roman" w:eastAsia="CourierNewPSMT" w:hAnsi="Times New Roman" w:cs="Times New Roman"/>
          <w:sz w:val="28"/>
          <w:szCs w:val="28"/>
        </w:rPr>
        <w:t>т</w:t>
      </w:r>
      <w:r w:rsidRPr="00EB7E97">
        <w:rPr>
          <w:rFonts w:ascii="Times New Roman" w:eastAsia="CourierNewPSMT" w:hAnsi="Times New Roman" w:cs="Times New Roman"/>
          <w:sz w:val="28"/>
          <w:szCs w:val="28"/>
        </w:rPr>
        <w:t>ройство территории Ипатовского городского округа Ставропольского края</w:t>
      </w:r>
      <w:r w:rsidRPr="00EB7E97">
        <w:rPr>
          <w:rFonts w:ascii="Times New Roman" w:hAnsi="Times New Roman" w:cs="Times New Roman"/>
          <w:sz w:val="28"/>
          <w:szCs w:val="28"/>
        </w:rPr>
        <w:t xml:space="preserve">»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EB7E97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B7E97">
        <w:rPr>
          <w:rFonts w:ascii="Times New Roman" w:hAnsi="Times New Roman" w:cs="Times New Roman"/>
          <w:sz w:val="28"/>
          <w:szCs w:val="28"/>
        </w:rPr>
        <w:t xml:space="preserve"> г</w:t>
      </w:r>
      <w:r w:rsidRPr="00EB7E97">
        <w:rPr>
          <w:rFonts w:ascii="Times New Roman" w:hAnsi="Times New Roman" w:cs="Times New Roman"/>
          <w:sz w:val="28"/>
          <w:szCs w:val="28"/>
        </w:rPr>
        <w:t>о</w:t>
      </w:r>
      <w:r w:rsidRPr="00EB7E97">
        <w:rPr>
          <w:rFonts w:ascii="Times New Roman" w:hAnsi="Times New Roman" w:cs="Times New Roman"/>
          <w:sz w:val="28"/>
          <w:szCs w:val="28"/>
        </w:rPr>
        <w:t>родско</w:t>
      </w:r>
      <w:r>
        <w:rPr>
          <w:rFonts w:ascii="Times New Roman" w:hAnsi="Times New Roman" w:cs="Times New Roman"/>
          <w:sz w:val="28"/>
          <w:szCs w:val="28"/>
        </w:rPr>
        <w:t>м округе Ставропольского края»</w:t>
      </w:r>
      <w:r w:rsidRPr="00087DF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B30" w:rsidRDefault="00DD6B30" w:rsidP="00DD6B30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Позицию «Показатели решения задач подпрограммы» изложить в следующей редакции</w:t>
      </w:r>
      <w:r w:rsidRPr="006F59D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Look w:val="0000"/>
      </w:tblPr>
      <w:tblGrid>
        <w:gridCol w:w="4219"/>
        <w:gridCol w:w="5245"/>
      </w:tblGrid>
      <w:tr w:rsidR="00DD6B30" w:rsidRPr="002B73E9" w:rsidTr="00B769D1">
        <w:tc>
          <w:tcPr>
            <w:tcW w:w="4219" w:type="dxa"/>
            <w:shd w:val="clear" w:color="auto" w:fill="auto"/>
          </w:tcPr>
          <w:p w:rsidR="00DD6B30" w:rsidRPr="002B73E9" w:rsidRDefault="00DD6B30" w:rsidP="00B769D1">
            <w:pPr>
              <w:snapToGrid w:val="0"/>
              <w:rPr>
                <w:color w:val="0070C0"/>
                <w:sz w:val="28"/>
                <w:szCs w:val="28"/>
              </w:rPr>
            </w:pPr>
          </w:p>
          <w:p w:rsidR="00DD6B30" w:rsidRPr="006F59DA" w:rsidRDefault="00DD6B30" w:rsidP="00B76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F59DA">
              <w:rPr>
                <w:rFonts w:ascii="Times New Roman" w:hAnsi="Times New Roman" w:cs="Times New Roman"/>
                <w:sz w:val="28"/>
                <w:szCs w:val="28"/>
              </w:rPr>
              <w:t>Показатели решения задач по</w:t>
            </w:r>
            <w:r w:rsidRPr="006F59D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F59D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  <w:p w:rsidR="00DD6B30" w:rsidRPr="002B73E9" w:rsidRDefault="00DD6B30" w:rsidP="00B769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DD6B30" w:rsidRPr="002B73E9" w:rsidRDefault="00DD6B30" w:rsidP="00B769D1">
            <w:pPr>
              <w:pStyle w:val="a4"/>
              <w:snapToGrid w:val="0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количество содержанных мест захорон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DD6B30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количество вывезенных твердых комм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нальных отходов с общественных терр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торий Ипатовского городского округа Ставропольского края;</w:t>
            </w:r>
          </w:p>
          <w:p w:rsidR="00DD6B30" w:rsidRPr="006F59DA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доля</w:t>
            </w:r>
            <w:r w:rsidRPr="006F59D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приобретенных </w:t>
            </w:r>
            <w:r w:rsidRPr="006F59D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контейнеров для раздельного накопления твердых комм</w:t>
            </w:r>
            <w:r w:rsidRPr="006F59D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</w:t>
            </w:r>
            <w:r w:rsidRPr="006F59D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нальных отходов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 плану</w:t>
            </w:r>
            <w:r w:rsidRPr="006F59D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количество работающих световых фон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рей уличного освещения;</w:t>
            </w:r>
          </w:p>
          <w:p w:rsidR="00DD6B30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проектов в рамках государственной программы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сийской Федерации «К</w:t>
            </w:r>
            <w:r w:rsidRPr="00191F7F">
              <w:rPr>
                <w:rFonts w:ascii="Times New Roman" w:hAnsi="Times New Roman" w:cs="Times New Roman"/>
                <w:sz w:val="28"/>
                <w:szCs w:val="28"/>
              </w:rPr>
              <w:t>омплексно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1F7F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191F7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91F7F">
              <w:rPr>
                <w:rFonts w:ascii="Times New Roman" w:hAnsi="Times New Roman" w:cs="Times New Roman"/>
                <w:sz w:val="28"/>
                <w:szCs w:val="28"/>
              </w:rPr>
              <w:t>вития сельских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скошенной сорной раст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общественных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Ставр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польского края;</w:t>
            </w: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парковых зон Ипатовского городского округа Ставропольского края;</w:t>
            </w: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 w:rsidRPr="00C73B72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территорий общего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6B30" w:rsidRPr="002B73E9" w:rsidRDefault="00DD6B30" w:rsidP="00B769D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6B30" w:rsidRPr="006F59DA" w:rsidRDefault="00DD6B30" w:rsidP="00DD6B30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D6B30" w:rsidRPr="00EB7E97" w:rsidRDefault="00DD6B30" w:rsidP="00DD6B30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</w:t>
      </w:r>
      <w:r w:rsidRPr="00EB7E97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</w:t>
      </w:r>
      <w:r w:rsidRPr="00EB7E97">
        <w:rPr>
          <w:rFonts w:ascii="Times New Roman" w:hAnsi="Times New Roman" w:cs="Times New Roman"/>
          <w:sz w:val="28"/>
          <w:szCs w:val="28"/>
        </w:rPr>
        <w:t>о</w:t>
      </w:r>
      <w:r w:rsidRPr="00EB7E97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4716"/>
        <w:gridCol w:w="4748"/>
      </w:tblGrid>
      <w:tr w:rsidR="00DD6B30" w:rsidRPr="00EB7E97" w:rsidTr="00B769D1">
        <w:tc>
          <w:tcPr>
            <w:tcW w:w="4716" w:type="dxa"/>
            <w:shd w:val="clear" w:color="auto" w:fill="auto"/>
          </w:tcPr>
          <w:p w:rsidR="00DD6B30" w:rsidRPr="00EB7E97" w:rsidRDefault="00DD6B30" w:rsidP="00B769D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</w:t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>сового обеспечения подпрограммы</w:t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B7E9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8" w:type="dxa"/>
            <w:shd w:val="clear" w:color="auto" w:fill="auto"/>
          </w:tcPr>
          <w:p w:rsidR="00DD6B30" w:rsidRPr="00EB7E97" w:rsidRDefault="00DD6B30" w:rsidP="00B769D1">
            <w:pPr>
              <w:pStyle w:val="ConsPlusNormal"/>
            </w:pPr>
            <w:r w:rsidRPr="00EB7E97">
              <w:t xml:space="preserve">Объем финансового обеспечения </w:t>
            </w:r>
            <w:r>
              <w:t>подпрограммы составит – 155805,86</w:t>
            </w:r>
            <w:r w:rsidRPr="00EB7E97">
              <w:t xml:space="preserve"> тыс. рублей, в том числе по источн</w:t>
            </w:r>
            <w:r w:rsidRPr="00EB7E97">
              <w:t>и</w:t>
            </w:r>
            <w:r w:rsidRPr="00EB7E97">
              <w:t>кам финансового обеспечения: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бюджет Ипатовского городского о</w:t>
            </w:r>
            <w:r w:rsidRPr="00EB7E97">
              <w:t>к</w:t>
            </w:r>
            <w:r w:rsidRPr="00EB7E97">
              <w:t xml:space="preserve">руга </w:t>
            </w:r>
            <w:r>
              <w:t>Ставропольского края – 134226,02</w:t>
            </w:r>
            <w:r w:rsidRPr="00EB7E97">
              <w:t xml:space="preserve"> тыс. рублей, в том числе по годам:</w:t>
            </w:r>
          </w:p>
          <w:p w:rsidR="00DD6B30" w:rsidRPr="00EB7E97" w:rsidRDefault="00DD6B30" w:rsidP="00B769D1">
            <w:pPr>
              <w:pStyle w:val="ConsPlusNormal"/>
            </w:pPr>
            <w:r>
              <w:t>в 2021 году – 38793,47</w:t>
            </w:r>
            <w:r w:rsidRPr="00EB7E97">
              <w:t xml:space="preserve">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2022 году – 19086,51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2023 году – 19086,51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2024 году – 19086,51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2025 году – 19086,51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2026 году – 19086,51 тыс. рублей,</w:t>
            </w:r>
          </w:p>
          <w:p w:rsidR="00DD6B30" w:rsidRPr="00EB7E97" w:rsidRDefault="00DD6B30" w:rsidP="00B769D1">
            <w:pPr>
              <w:pStyle w:val="ConsPlusNormal"/>
            </w:pPr>
          </w:p>
          <w:p w:rsidR="00DD6B30" w:rsidRPr="00EB7E97" w:rsidRDefault="00DD6B30" w:rsidP="00B769D1">
            <w:pPr>
              <w:pStyle w:val="ConsPlusNormal"/>
            </w:pPr>
            <w:r w:rsidRPr="00EB7E97">
              <w:t>за счет средств бюд</w:t>
            </w:r>
            <w:r>
              <w:t>жета Ставропол</w:t>
            </w:r>
            <w:r>
              <w:t>ь</w:t>
            </w:r>
            <w:r>
              <w:t>ского края– 21579,84</w:t>
            </w:r>
            <w:r w:rsidRPr="00EB7E97">
              <w:t xml:space="preserve"> тыс. рублей, в том числе по годам: </w:t>
            </w:r>
          </w:p>
          <w:p w:rsidR="00DD6B30" w:rsidRPr="00EB7E97" w:rsidRDefault="00DD6B30" w:rsidP="00B769D1">
            <w:pPr>
              <w:pStyle w:val="ConsPlusNormal"/>
            </w:pPr>
            <w:r>
              <w:t>в 2021 году – 21579,84</w:t>
            </w:r>
            <w:r w:rsidRPr="00EB7E97">
              <w:t xml:space="preserve">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2022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2023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2024 году – 0,00 тыс. рублей;</w:t>
            </w:r>
          </w:p>
          <w:p w:rsidR="00DD6B30" w:rsidRPr="00EB7E97" w:rsidRDefault="00DD6B30" w:rsidP="00B769D1">
            <w:pPr>
              <w:pStyle w:val="ConsPlusNormal"/>
            </w:pPr>
            <w:r w:rsidRPr="00EB7E97">
              <w:t>в 2025 году – 0,00 тыс. рублей;</w:t>
            </w:r>
          </w:p>
          <w:p w:rsidR="00DD6B30" w:rsidRPr="00EB7E97" w:rsidRDefault="00DD6B30" w:rsidP="00B769D1">
            <w:pPr>
              <w:pStyle w:val="ConsPlusNormal"/>
              <w:jc w:val="both"/>
            </w:pPr>
            <w:r w:rsidRPr="00EB7E97">
              <w:lastRenderedPageBreak/>
              <w:t>в 2026 году – 0,00 тыс. рублей</w:t>
            </w:r>
            <w:proofErr w:type="gramStart"/>
            <w:r w:rsidRPr="00EB7E97">
              <w:t>.».</w:t>
            </w:r>
            <w:proofErr w:type="gramEnd"/>
          </w:p>
        </w:tc>
      </w:tr>
      <w:tr w:rsidR="00DD6B30" w:rsidRPr="002D271D" w:rsidTr="00B769D1">
        <w:tc>
          <w:tcPr>
            <w:tcW w:w="4716" w:type="dxa"/>
            <w:shd w:val="clear" w:color="auto" w:fill="auto"/>
          </w:tcPr>
          <w:p w:rsidR="00DD6B30" w:rsidRPr="002D271D" w:rsidRDefault="00DD6B30" w:rsidP="00B769D1">
            <w:pPr>
              <w:ind w:firstLine="709"/>
              <w:rPr>
                <w:szCs w:val="28"/>
              </w:rPr>
            </w:pPr>
          </w:p>
        </w:tc>
        <w:tc>
          <w:tcPr>
            <w:tcW w:w="4748" w:type="dxa"/>
            <w:shd w:val="clear" w:color="auto" w:fill="auto"/>
          </w:tcPr>
          <w:p w:rsidR="00DD6B30" w:rsidRPr="002D271D" w:rsidRDefault="00DD6B30" w:rsidP="00B769D1">
            <w:pPr>
              <w:pStyle w:val="ConsPlusNormal"/>
              <w:ind w:firstLine="709"/>
            </w:pPr>
          </w:p>
        </w:tc>
      </w:tr>
    </w:tbl>
    <w:p w:rsidR="00DD6B30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Позицию «Ожидаемые конечные результаты реализации подпр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граммы» изложить в следующей редакции</w:t>
      </w:r>
      <w:r w:rsidRPr="00CC4E7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64" w:type="dxa"/>
        <w:tblLayout w:type="fixed"/>
        <w:tblLook w:val="0000"/>
      </w:tblPr>
      <w:tblGrid>
        <w:gridCol w:w="4219"/>
        <w:gridCol w:w="5245"/>
      </w:tblGrid>
      <w:tr w:rsidR="00DD6B30" w:rsidRPr="002B73E9" w:rsidTr="00B769D1">
        <w:tc>
          <w:tcPr>
            <w:tcW w:w="4219" w:type="dxa"/>
            <w:shd w:val="clear" w:color="auto" w:fill="auto"/>
          </w:tcPr>
          <w:p w:rsidR="00DD6B30" w:rsidRDefault="00DD6B30" w:rsidP="00B769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30" w:rsidRPr="002B73E9" w:rsidRDefault="00DD6B30" w:rsidP="00B769D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C4E72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</w:t>
            </w:r>
            <w:r w:rsidRPr="00CC4E7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C4E72">
              <w:rPr>
                <w:rFonts w:ascii="Times New Roman" w:hAnsi="Times New Roman" w:cs="Times New Roman"/>
                <w:sz w:val="28"/>
                <w:szCs w:val="28"/>
              </w:rPr>
              <w:t>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E72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5245" w:type="dxa"/>
            <w:shd w:val="clear" w:color="auto" w:fill="auto"/>
          </w:tcPr>
          <w:p w:rsidR="00DD6B30" w:rsidRPr="002B73E9" w:rsidRDefault="00DD6B30" w:rsidP="00B769D1">
            <w:pPr>
              <w:snapToGrid w:val="0"/>
              <w:rPr>
                <w:sz w:val="28"/>
                <w:szCs w:val="28"/>
              </w:rPr>
            </w:pPr>
          </w:p>
          <w:p w:rsidR="00DD6B30" w:rsidRPr="002B73E9" w:rsidRDefault="00DD6B30" w:rsidP="00B769D1">
            <w:pPr>
              <w:pStyle w:val="a4"/>
              <w:ind w:left="31"/>
              <w:rPr>
                <w:sz w:val="28"/>
                <w:szCs w:val="28"/>
              </w:rPr>
            </w:pP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количество содержанных мест захорон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ния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году 51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B30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вывезенных твердых коммунальных отходов с общ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ственных территорий Ипатовского г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Ставропольского края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Pr="009529C2">
              <w:rPr>
                <w:rFonts w:ascii="Times New Roman" w:hAnsi="Times New Roman" w:cs="Times New Roman"/>
                <w:sz w:val="28"/>
                <w:szCs w:val="28"/>
              </w:rPr>
              <w:t>3605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29C2">
              <w:rPr>
                <w:rFonts w:ascii="Times New Roman" w:hAnsi="Times New Roman" w:cs="Times New Roman"/>
                <w:sz w:val="28"/>
                <w:szCs w:val="28"/>
              </w:rPr>
              <w:t>тысяч метров кубич</w:t>
            </w:r>
            <w:r w:rsidRPr="009529C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529C2">
              <w:rPr>
                <w:rFonts w:ascii="Times New Roman" w:hAnsi="Times New Roman" w:cs="Times New Roman"/>
                <w:sz w:val="28"/>
                <w:szCs w:val="28"/>
              </w:rPr>
              <w:t>ских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B30" w:rsidRPr="00CC4E72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приобретенных контейнеров для раздельного накопления твердых комм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нальных отходов в 2021 году 100% к плану</w:t>
            </w:r>
            <w:r w:rsidRPr="00CC4E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количество работающих св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товых фонарей уличного освещения 4380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B30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ежегодное количество реализованных проектов в рамках государственной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 Российской Федерации «К</w:t>
            </w:r>
            <w:r w:rsidRPr="00191F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91F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91F7F">
              <w:rPr>
                <w:rFonts w:ascii="Times New Roman" w:hAnsi="Times New Roman" w:cs="Times New Roman"/>
                <w:sz w:val="28"/>
                <w:szCs w:val="28"/>
              </w:rPr>
              <w:t>плексно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1F7F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сельских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не менее 1 единицы;</w:t>
            </w: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скошенной сорной раст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общественных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Ставр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2026 году </w:t>
            </w:r>
            <w:r w:rsidRPr="009529C2">
              <w:rPr>
                <w:rFonts w:ascii="Times New Roman" w:hAnsi="Times New Roman" w:cs="Times New Roman"/>
                <w:sz w:val="28"/>
                <w:szCs w:val="28"/>
              </w:rPr>
              <w:t>49,5 гектара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парковых зон Ипатовского городского округа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менее 2 единицы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B30" w:rsidRPr="002B73E9" w:rsidRDefault="00DD6B30" w:rsidP="00B769D1">
            <w:pPr>
              <w:pStyle w:val="a4"/>
              <w:ind w:left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</w:t>
            </w:r>
            <w:r w:rsidRPr="00C73B7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территорий общего пользования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C73B72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73B7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не менее</w:t>
            </w:r>
            <w:r w:rsidRPr="00C73B72">
              <w:rPr>
                <w:rFonts w:ascii="Times New Roman" w:hAnsi="Times New Roman" w:cs="Times New Roman"/>
                <w:sz w:val="28"/>
                <w:szCs w:val="28"/>
              </w:rPr>
              <w:t xml:space="preserve"> 1 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иницы</w:t>
            </w:r>
            <w:proofErr w:type="gramStart"/>
            <w:r w:rsidRPr="00C73B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  <w:p w:rsidR="00DD6B30" w:rsidRPr="002B73E9" w:rsidRDefault="00DD6B30" w:rsidP="00B769D1">
            <w:pPr>
              <w:rPr>
                <w:sz w:val="28"/>
                <w:szCs w:val="28"/>
              </w:rPr>
            </w:pPr>
          </w:p>
        </w:tc>
      </w:tr>
    </w:tbl>
    <w:p w:rsidR="00DD6B30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Пункт 2 раздела «Характеристика основных мероприятий подпр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граммы» дополнить абзацем следующего содержания</w:t>
      </w:r>
      <w:r w:rsidRPr="00CC4E72">
        <w:rPr>
          <w:rFonts w:ascii="Times New Roman" w:hAnsi="Times New Roman" w:cs="Times New Roman"/>
          <w:sz w:val="28"/>
          <w:szCs w:val="28"/>
        </w:rPr>
        <w:t>:</w:t>
      </w:r>
    </w:p>
    <w:p w:rsidR="00DD6B30" w:rsidRDefault="00DD6B30" w:rsidP="00DD6B30">
      <w:pPr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риобретение </w:t>
      </w:r>
      <w:r w:rsidRPr="006F59DA">
        <w:rPr>
          <w:rFonts w:ascii="Times New Roman" w:hAnsi="Times New Roman" w:cs="Times New Roman"/>
          <w:sz w:val="28"/>
          <w:szCs w:val="28"/>
          <w:lang w:eastAsia="ar-SA"/>
        </w:rPr>
        <w:t>контейнеров для раздельного накопления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.».</w:t>
      </w:r>
      <w:proofErr w:type="gramEnd"/>
    </w:p>
    <w:p w:rsidR="00DD6B30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B7E9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B7E97">
        <w:rPr>
          <w:rFonts w:ascii="Times New Roman" w:hAnsi="Times New Roman" w:cs="Times New Roman"/>
          <w:sz w:val="28"/>
          <w:szCs w:val="28"/>
        </w:rPr>
        <w:t xml:space="preserve">В приложении 3 к Программе паспорта подпрограммы «Развитие и совершенствование гражданской обороны и защиты населения, территории от чрезвычайных ситуаций в </w:t>
      </w:r>
      <w:proofErr w:type="spellStart"/>
      <w:r w:rsidRPr="00EB7E97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B7E97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муниципальной программы «Развитие жилищно-коммунального х</w:t>
      </w:r>
      <w:r w:rsidRPr="00EB7E97">
        <w:rPr>
          <w:rFonts w:ascii="Times New Roman" w:hAnsi="Times New Roman" w:cs="Times New Roman"/>
          <w:sz w:val="28"/>
          <w:szCs w:val="28"/>
        </w:rPr>
        <w:t>о</w:t>
      </w:r>
      <w:r w:rsidRPr="00EB7E97">
        <w:rPr>
          <w:rFonts w:ascii="Times New Roman" w:hAnsi="Times New Roman" w:cs="Times New Roman"/>
          <w:sz w:val="28"/>
          <w:szCs w:val="28"/>
        </w:rPr>
        <w:t xml:space="preserve">зяйства, защита населения и территории от чрезвычайных ситуаций в </w:t>
      </w:r>
      <w:proofErr w:type="spellStart"/>
      <w:r w:rsidRPr="00EB7E97">
        <w:rPr>
          <w:rFonts w:ascii="Times New Roman" w:hAnsi="Times New Roman" w:cs="Times New Roman"/>
          <w:sz w:val="28"/>
          <w:szCs w:val="28"/>
        </w:rPr>
        <w:t>Ип</w:t>
      </w:r>
      <w:r w:rsidRPr="00EB7E97">
        <w:rPr>
          <w:rFonts w:ascii="Times New Roman" w:hAnsi="Times New Roman" w:cs="Times New Roman"/>
          <w:sz w:val="28"/>
          <w:szCs w:val="28"/>
        </w:rPr>
        <w:t>а</w:t>
      </w:r>
      <w:r w:rsidRPr="00EB7E97">
        <w:rPr>
          <w:rFonts w:ascii="Times New Roman" w:hAnsi="Times New Roman" w:cs="Times New Roman"/>
          <w:sz w:val="28"/>
          <w:szCs w:val="28"/>
        </w:rPr>
        <w:lastRenderedPageBreak/>
        <w:t>товском</w:t>
      </w:r>
      <w:proofErr w:type="spellEnd"/>
      <w:r w:rsidRPr="00EB7E97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</w:t>
      </w: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 w:rsidRPr="00087DF9">
        <w:rPr>
          <w:rFonts w:ascii="Times New Roman" w:hAnsi="Times New Roman" w:cs="Times New Roman"/>
          <w:sz w:val="28"/>
          <w:szCs w:val="28"/>
        </w:rPr>
        <w:t>«Объемы и и</w:t>
      </w:r>
      <w:r w:rsidRPr="00087DF9">
        <w:rPr>
          <w:rFonts w:ascii="Times New Roman" w:hAnsi="Times New Roman" w:cs="Times New Roman"/>
          <w:sz w:val="28"/>
          <w:szCs w:val="28"/>
        </w:rPr>
        <w:t>с</w:t>
      </w:r>
      <w:r w:rsidRPr="00087DF9">
        <w:rPr>
          <w:rFonts w:ascii="Times New Roman" w:hAnsi="Times New Roman" w:cs="Times New Roman"/>
          <w:sz w:val="28"/>
          <w:szCs w:val="28"/>
        </w:rPr>
        <w:t>точники финансового обеспечения подпрограммы» изложить</w:t>
      </w:r>
      <w:r w:rsidRPr="00EB7E97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  <w:proofErr w:type="gramEnd"/>
    </w:p>
    <w:p w:rsidR="00DD6B30" w:rsidRPr="00EB7E97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8" w:type="dxa"/>
        </w:tblCellMar>
        <w:tblLook w:val="04A0"/>
      </w:tblPr>
      <w:tblGrid>
        <w:gridCol w:w="3792"/>
        <w:gridCol w:w="5779"/>
      </w:tblGrid>
      <w:tr w:rsidR="00DD6B30" w:rsidRPr="00EB7E97" w:rsidTr="00B769D1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«Объемы и источники ф</w:t>
            </w:r>
            <w:r w:rsidRPr="00EB7E97">
              <w:rPr>
                <w:szCs w:val="28"/>
                <w:lang w:val="ru-RU"/>
              </w:rPr>
              <w:t>и</w:t>
            </w:r>
            <w:r w:rsidRPr="00EB7E97">
              <w:rPr>
                <w:szCs w:val="28"/>
                <w:lang w:val="ru-RU"/>
              </w:rPr>
              <w:t>нансового обеспечения по</w:t>
            </w:r>
            <w:r w:rsidRPr="00EB7E97">
              <w:rPr>
                <w:szCs w:val="28"/>
                <w:lang w:val="ru-RU"/>
              </w:rPr>
              <w:t>д</w:t>
            </w:r>
            <w:r w:rsidRPr="00EB7E97">
              <w:rPr>
                <w:szCs w:val="28"/>
                <w:lang w:val="ru-RU"/>
              </w:rPr>
              <w:t>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 xml:space="preserve">Объем финансового обеспечения </w:t>
            </w:r>
            <w:r>
              <w:rPr>
                <w:szCs w:val="28"/>
                <w:lang w:val="ru-RU"/>
              </w:rPr>
              <w:t>подпр</w:t>
            </w:r>
            <w:r>
              <w:rPr>
                <w:szCs w:val="28"/>
                <w:lang w:val="ru-RU"/>
              </w:rPr>
              <w:t>о</w:t>
            </w:r>
            <w:r>
              <w:rPr>
                <w:szCs w:val="28"/>
                <w:lang w:val="ru-RU"/>
              </w:rPr>
              <w:t>граммы составит – 36956,45</w:t>
            </w:r>
            <w:r w:rsidRPr="00EB7E97">
              <w:rPr>
                <w:szCs w:val="28"/>
                <w:lang w:val="ru-RU"/>
              </w:rPr>
              <w:t xml:space="preserve"> тыс. рублей, в том числе по источникам финансового обе</w:t>
            </w:r>
            <w:r w:rsidRPr="00EB7E97">
              <w:rPr>
                <w:szCs w:val="28"/>
                <w:lang w:val="ru-RU"/>
              </w:rPr>
              <w:t>с</w:t>
            </w:r>
            <w:r w:rsidRPr="00EB7E97">
              <w:rPr>
                <w:szCs w:val="28"/>
                <w:lang w:val="ru-RU"/>
              </w:rPr>
              <w:t>печения: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бюджет Ипатовского городского округа</w:t>
            </w:r>
            <w:r>
              <w:rPr>
                <w:szCs w:val="28"/>
                <w:lang w:val="ru-RU"/>
              </w:rPr>
              <w:t xml:space="preserve"> Ставропольского края – 36956,45</w:t>
            </w:r>
            <w:r w:rsidRPr="00EB7E97">
              <w:rPr>
                <w:szCs w:val="28"/>
                <w:lang w:val="ru-RU"/>
              </w:rPr>
              <w:t xml:space="preserve"> тыс. рублей, в том числе по годам: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в 2021 году – 6490,45</w:t>
            </w:r>
            <w:r w:rsidRPr="00EB7E97">
              <w:rPr>
                <w:szCs w:val="28"/>
                <w:lang w:val="ru-RU"/>
              </w:rPr>
              <w:t xml:space="preserve">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2022 году – 6093,20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2023 году – 6093,20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2024 году – 6093,20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2025 году – 6093,20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2026 году – 6093,20 тыс. рублей,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 xml:space="preserve">за счет средств бюджета Ставропольского края– 0,00 тыс. рублей, в том числе по годам: 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2021 году – 0,00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2022 году – 0,00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2023 году – 0,00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2024 году – 0,00 тыс. рублей;</w:t>
            </w:r>
          </w:p>
          <w:p w:rsidR="00DD6B30" w:rsidRPr="00EB7E97" w:rsidRDefault="00DD6B30" w:rsidP="00B769D1">
            <w:pPr>
              <w:pStyle w:val="a8"/>
              <w:rPr>
                <w:szCs w:val="28"/>
                <w:lang w:val="ru-RU"/>
              </w:rPr>
            </w:pPr>
            <w:r w:rsidRPr="00EB7E97">
              <w:rPr>
                <w:szCs w:val="28"/>
                <w:lang w:val="ru-RU"/>
              </w:rPr>
              <w:t>в 2025 году – 0,00 тыс. рублей;</w:t>
            </w:r>
          </w:p>
          <w:p w:rsidR="00DD6B30" w:rsidRPr="00EB7E97" w:rsidRDefault="00DD6B30" w:rsidP="00B769D1">
            <w:pPr>
              <w:pStyle w:val="ConsPlusNormal"/>
              <w:spacing w:line="240" w:lineRule="exact"/>
              <w:jc w:val="both"/>
            </w:pPr>
            <w:r w:rsidRPr="00EB7E97">
              <w:t>в 2026 году – 0,00 тыс. рублей</w:t>
            </w:r>
            <w:proofErr w:type="gramStart"/>
            <w:r w:rsidRPr="00EB7E97">
              <w:t>.».</w:t>
            </w:r>
            <w:proofErr w:type="gramEnd"/>
          </w:p>
        </w:tc>
      </w:tr>
    </w:tbl>
    <w:p w:rsidR="00DD6B30" w:rsidRDefault="00DD6B30" w:rsidP="00DD6B30">
      <w:pPr>
        <w:ind w:firstLine="709"/>
        <w:rPr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В разделе Подпрограммы «Благоустройство территории Ипатовского городского округа Ставропольского края» п</w:t>
      </w:r>
      <w:r w:rsidRPr="00FF5C2E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5C2E">
        <w:rPr>
          <w:rFonts w:ascii="Times New Roman" w:hAnsi="Times New Roman" w:cs="Times New Roman"/>
          <w:sz w:val="28"/>
          <w:szCs w:val="28"/>
        </w:rPr>
        <w:t xml:space="preserve"> 5 к Программе «Св</w:t>
      </w:r>
      <w:r w:rsidRPr="00FF5C2E">
        <w:rPr>
          <w:rFonts w:ascii="Times New Roman" w:hAnsi="Times New Roman" w:cs="Times New Roman"/>
          <w:sz w:val="28"/>
          <w:szCs w:val="28"/>
        </w:rPr>
        <w:t>е</w:t>
      </w:r>
      <w:r w:rsidRPr="00FF5C2E">
        <w:rPr>
          <w:rFonts w:ascii="Times New Roman" w:hAnsi="Times New Roman" w:cs="Times New Roman"/>
          <w:sz w:val="28"/>
          <w:szCs w:val="28"/>
        </w:rPr>
        <w:t>дения об индикаторах достижения целей муниципальной программы «Разв</w:t>
      </w:r>
      <w:r w:rsidRPr="00FF5C2E">
        <w:rPr>
          <w:rFonts w:ascii="Times New Roman" w:hAnsi="Times New Roman" w:cs="Times New Roman"/>
          <w:sz w:val="28"/>
          <w:szCs w:val="28"/>
        </w:rPr>
        <w:t>и</w:t>
      </w:r>
      <w:r w:rsidRPr="00FF5C2E">
        <w:rPr>
          <w:rFonts w:ascii="Times New Roman" w:hAnsi="Times New Roman" w:cs="Times New Roman"/>
          <w:sz w:val="28"/>
          <w:szCs w:val="28"/>
        </w:rPr>
        <w:t xml:space="preserve">тие жилищно-коммунального хозяйства, защита населения и территории от чрезвычайных ситуаций в </w:t>
      </w:r>
      <w:proofErr w:type="spellStart"/>
      <w:r w:rsidRPr="00FF5C2E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FF5C2E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и показателях решения задач подпрограмм Программы и их значен</w:t>
      </w:r>
      <w:r w:rsidRPr="00FF5C2E">
        <w:rPr>
          <w:rFonts w:ascii="Times New Roman" w:hAnsi="Times New Roman" w:cs="Times New Roman"/>
          <w:sz w:val="28"/>
          <w:szCs w:val="28"/>
        </w:rPr>
        <w:t>и</w:t>
      </w:r>
      <w:r w:rsidRPr="00FF5C2E">
        <w:rPr>
          <w:rFonts w:ascii="Times New Roman" w:hAnsi="Times New Roman" w:cs="Times New Roman"/>
          <w:sz w:val="28"/>
          <w:szCs w:val="28"/>
        </w:rPr>
        <w:t xml:space="preserve">ях» </w:t>
      </w:r>
      <w:r>
        <w:rPr>
          <w:rFonts w:ascii="Times New Roman" w:hAnsi="Times New Roman" w:cs="Times New Roman"/>
          <w:sz w:val="28"/>
          <w:szCs w:val="28"/>
        </w:rPr>
        <w:t>после строки «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87D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2.2.» </w:t>
      </w:r>
      <w:r w:rsidRPr="00FF5C2E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строкой</w:t>
      </w:r>
      <w:r w:rsidRPr="00FF5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F5C2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F5C2E">
        <w:rPr>
          <w:rFonts w:ascii="Times New Roman" w:hAnsi="Times New Roman" w:cs="Times New Roman"/>
          <w:sz w:val="28"/>
          <w:szCs w:val="28"/>
        </w:rPr>
        <w:t>. 2.2.1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F5C2E">
        <w:rPr>
          <w:rFonts w:ascii="Times New Roman" w:hAnsi="Times New Roman" w:cs="Times New Roman"/>
          <w:sz w:val="28"/>
          <w:szCs w:val="28"/>
        </w:rPr>
        <w:t xml:space="preserve"> следующего соде</w:t>
      </w:r>
      <w:r w:rsidRPr="00FF5C2E">
        <w:rPr>
          <w:rFonts w:ascii="Times New Roman" w:hAnsi="Times New Roman" w:cs="Times New Roman"/>
          <w:sz w:val="28"/>
          <w:szCs w:val="28"/>
        </w:rPr>
        <w:t>р</w:t>
      </w:r>
      <w:r w:rsidRPr="00FF5C2E">
        <w:rPr>
          <w:rFonts w:ascii="Times New Roman" w:hAnsi="Times New Roman" w:cs="Times New Roman"/>
          <w:sz w:val="28"/>
          <w:szCs w:val="28"/>
        </w:rPr>
        <w:t>жания:</w:t>
      </w:r>
      <w:proofErr w:type="gramEnd"/>
    </w:p>
    <w:p w:rsidR="00DD6B30" w:rsidRPr="00FF5C2E" w:rsidRDefault="00DD6B30" w:rsidP="00DD6B30">
      <w:pPr>
        <w:rPr>
          <w:rFonts w:ascii="Times New Roman" w:hAnsi="Times New Roman" w:cs="Times New Roman"/>
          <w:sz w:val="28"/>
          <w:szCs w:val="28"/>
        </w:rPr>
      </w:pPr>
      <w:r w:rsidRPr="00FF5C2E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2268"/>
        <w:gridCol w:w="709"/>
        <w:gridCol w:w="567"/>
        <w:gridCol w:w="708"/>
        <w:gridCol w:w="709"/>
        <w:gridCol w:w="709"/>
        <w:gridCol w:w="709"/>
        <w:gridCol w:w="708"/>
        <w:gridCol w:w="851"/>
        <w:gridCol w:w="850"/>
      </w:tblGrid>
      <w:tr w:rsidR="00DD6B30" w:rsidRPr="008F2792" w:rsidTr="00B769D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B30" w:rsidRPr="00A30BCA" w:rsidRDefault="00DD6B30" w:rsidP="00B769D1">
            <w:pPr>
              <w:jc w:val="center"/>
              <w:rPr>
                <w:sz w:val="20"/>
                <w:szCs w:val="20"/>
              </w:rPr>
            </w:pPr>
            <w:r w:rsidRPr="008F2792">
              <w:rPr>
                <w:sz w:val="20"/>
                <w:szCs w:val="20"/>
                <w:lang w:val="en-US"/>
              </w:rPr>
              <w:t>II.2.2.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A30BCA" w:rsidRDefault="00DD6B30" w:rsidP="00B769D1">
            <w:pPr>
              <w:pStyle w:val="BodyText21"/>
              <w:jc w:val="left"/>
              <w:rPr>
                <w:sz w:val="20"/>
              </w:rPr>
            </w:pPr>
            <w:r>
              <w:rPr>
                <w:sz w:val="20"/>
                <w:lang w:eastAsia="ar-SA"/>
              </w:rPr>
              <w:t>Д</w:t>
            </w:r>
            <w:r w:rsidRPr="00A30BCA">
              <w:rPr>
                <w:sz w:val="20"/>
                <w:lang w:eastAsia="ar-SA"/>
              </w:rPr>
              <w:t>оля приобретенных контейнеров для ра</w:t>
            </w:r>
            <w:r w:rsidRPr="00A30BCA">
              <w:rPr>
                <w:sz w:val="20"/>
                <w:lang w:eastAsia="ar-SA"/>
              </w:rPr>
              <w:t>з</w:t>
            </w:r>
            <w:r w:rsidRPr="00A30BCA">
              <w:rPr>
                <w:sz w:val="20"/>
                <w:lang w:eastAsia="ar-SA"/>
              </w:rPr>
              <w:t>дельного накопления твердых коммунальных отходов к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0" w:rsidRPr="008F2792" w:rsidRDefault="00DD6B30" w:rsidP="00B769D1">
            <w:pPr>
              <w:pStyle w:val="BodyText21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8F2792" w:rsidRDefault="00DD6B30" w:rsidP="00B7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8F2792" w:rsidRDefault="00DD6B30" w:rsidP="00B7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8F2792" w:rsidRDefault="00DD6B30" w:rsidP="00B7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8F2792" w:rsidRDefault="00DD6B30" w:rsidP="00B7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8F2792" w:rsidRDefault="00DD6B30" w:rsidP="00B7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8F2792" w:rsidRDefault="00DD6B30" w:rsidP="00B7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8F2792" w:rsidRDefault="00DD6B30" w:rsidP="00B7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B30" w:rsidRPr="008F2792" w:rsidRDefault="00DD6B30" w:rsidP="00B7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D6B30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».</w:t>
      </w:r>
    </w:p>
    <w:p w:rsidR="00DD6B30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Графу 7 строки «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.2.1.»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раздела Подпрограммы «Благоустройство территории Ипатовского городского округа Ставропольского края» </w:t>
      </w:r>
      <w:r>
        <w:rPr>
          <w:rFonts w:ascii="Times New Roman" w:hAnsi="Times New Roman" w:cs="Times New Roman"/>
          <w:sz w:val="28"/>
          <w:szCs w:val="28"/>
        </w:rPr>
        <w:t>прил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жения 6 к Программе «Перечень основных мероприятий подпрограммы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программы «</w:t>
      </w:r>
      <w:r w:rsidRPr="00EB7E97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хозяйства, з</w:t>
      </w:r>
      <w:r w:rsidRPr="00EB7E97">
        <w:rPr>
          <w:rFonts w:ascii="Times New Roman" w:hAnsi="Times New Roman" w:cs="Times New Roman"/>
          <w:sz w:val="28"/>
          <w:szCs w:val="28"/>
        </w:rPr>
        <w:t>а</w:t>
      </w:r>
      <w:r w:rsidRPr="00EB7E97">
        <w:rPr>
          <w:rFonts w:ascii="Times New Roman" w:hAnsi="Times New Roman" w:cs="Times New Roman"/>
          <w:sz w:val="28"/>
          <w:szCs w:val="28"/>
        </w:rPr>
        <w:t xml:space="preserve">щита населения и территории от чрезвычайных ситуаций в </w:t>
      </w:r>
      <w:proofErr w:type="spellStart"/>
      <w:r w:rsidRPr="00EB7E97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B7E97">
        <w:rPr>
          <w:rFonts w:ascii="Times New Roman" w:hAnsi="Times New Roman" w:cs="Times New Roman"/>
          <w:sz w:val="28"/>
          <w:szCs w:val="28"/>
        </w:rPr>
        <w:t xml:space="preserve"> г</w:t>
      </w:r>
      <w:r w:rsidRPr="00EB7E97">
        <w:rPr>
          <w:rFonts w:ascii="Times New Roman" w:hAnsi="Times New Roman" w:cs="Times New Roman"/>
          <w:sz w:val="28"/>
          <w:szCs w:val="28"/>
        </w:rPr>
        <w:t>о</w:t>
      </w:r>
      <w:r w:rsidRPr="00EB7E97">
        <w:rPr>
          <w:rFonts w:ascii="Times New Roman" w:hAnsi="Times New Roman" w:cs="Times New Roman"/>
          <w:sz w:val="28"/>
          <w:szCs w:val="28"/>
        </w:rPr>
        <w:t>родском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122846">
        <w:rPr>
          <w:rFonts w:ascii="Times New Roman" w:hAnsi="Times New Roman" w:cs="Times New Roman"/>
          <w:sz w:val="28"/>
          <w:szCs w:val="28"/>
        </w:rPr>
        <w:t>:</w:t>
      </w:r>
    </w:p>
    <w:p w:rsidR="00DD6B30" w:rsidRPr="00122846" w:rsidRDefault="00DD6B30" w:rsidP="00DD6B30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122846">
        <w:rPr>
          <w:rFonts w:ascii="Times New Roman" w:hAnsi="Times New Roman" w:cs="Times New Roman"/>
          <w:sz w:val="28"/>
          <w:szCs w:val="28"/>
        </w:rPr>
        <w:t xml:space="preserve">Объем привлеченных из бюджета Ставропольского края субсидий и иных межбюджетных трансфертов на 1 рубль финансирования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22846">
        <w:rPr>
          <w:rFonts w:ascii="Times New Roman" w:hAnsi="Times New Roman" w:cs="Times New Roman"/>
          <w:sz w:val="28"/>
          <w:szCs w:val="28"/>
        </w:rPr>
        <w:t>одпрограммы «Благоустройство территории Ипатовского городского округа Ставропольского края»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края, основанных на местных инициативах;</w:t>
      </w:r>
    </w:p>
    <w:p w:rsidR="00DD6B30" w:rsidRPr="00122846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22846">
        <w:rPr>
          <w:rFonts w:ascii="Times New Roman" w:hAnsi="Times New Roman" w:cs="Times New Roman"/>
          <w:sz w:val="28"/>
          <w:szCs w:val="28"/>
        </w:rPr>
        <w:t>количество вывезенных твердых коммунальных отходов с обществе</w:t>
      </w:r>
      <w:r w:rsidRPr="00122846">
        <w:rPr>
          <w:rFonts w:ascii="Times New Roman" w:hAnsi="Times New Roman" w:cs="Times New Roman"/>
          <w:sz w:val="28"/>
          <w:szCs w:val="28"/>
        </w:rPr>
        <w:t>н</w:t>
      </w:r>
      <w:r w:rsidRPr="00122846">
        <w:rPr>
          <w:rFonts w:ascii="Times New Roman" w:hAnsi="Times New Roman" w:cs="Times New Roman"/>
          <w:sz w:val="28"/>
          <w:szCs w:val="28"/>
        </w:rPr>
        <w:t xml:space="preserve">ных территорий Ипатовского городского округа Ставропольского края; </w:t>
      </w:r>
    </w:p>
    <w:p w:rsidR="00DD6B30" w:rsidRPr="00122846" w:rsidRDefault="00DD6B3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22846">
        <w:rPr>
          <w:rFonts w:ascii="Times New Roman" w:hAnsi="Times New Roman" w:cs="Times New Roman"/>
          <w:sz w:val="28"/>
          <w:szCs w:val="28"/>
          <w:lang w:eastAsia="ar-SA"/>
        </w:rPr>
        <w:t>доля приобретенных контейнеров для раздельного накопления твердых коммунальных отходов к плану</w:t>
      </w:r>
      <w:r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DD6B30" w:rsidRDefault="006E05A0" w:rsidP="00DD6B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5.95pt;margin-top:102.6pt;width:272.95pt;height:0;z-index:251658240" o:connectortype="straight"/>
        </w:pict>
      </w:r>
      <w:r w:rsidR="00DD6B30">
        <w:rPr>
          <w:rFonts w:ascii="Times New Roman" w:hAnsi="Times New Roman" w:cs="Times New Roman"/>
          <w:sz w:val="28"/>
          <w:szCs w:val="28"/>
        </w:rPr>
        <w:t>7</w:t>
      </w:r>
      <w:r w:rsidR="00DD6B30" w:rsidRPr="00EB7E97">
        <w:rPr>
          <w:rFonts w:ascii="Times New Roman" w:hAnsi="Times New Roman" w:cs="Times New Roman"/>
          <w:sz w:val="28"/>
          <w:szCs w:val="28"/>
        </w:rPr>
        <w:t xml:space="preserve">. Приложение 7 к Программе «Объемы и источники финансового обеспечения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="00DD6B30" w:rsidRPr="00EB7E97">
        <w:rPr>
          <w:rFonts w:ascii="Times New Roman" w:hAnsi="Times New Roman" w:cs="Times New Roman"/>
          <w:sz w:val="28"/>
          <w:szCs w:val="28"/>
        </w:rPr>
        <w:t>Ип</w:t>
      </w:r>
      <w:r w:rsidR="00DD6B30" w:rsidRPr="00EB7E97">
        <w:rPr>
          <w:rFonts w:ascii="Times New Roman" w:hAnsi="Times New Roman" w:cs="Times New Roman"/>
          <w:sz w:val="28"/>
          <w:szCs w:val="28"/>
        </w:rPr>
        <w:t>а</w:t>
      </w:r>
      <w:r w:rsidR="00DD6B30" w:rsidRPr="00EB7E97">
        <w:rPr>
          <w:rFonts w:ascii="Times New Roman" w:hAnsi="Times New Roman" w:cs="Times New Roman"/>
          <w:sz w:val="28"/>
          <w:szCs w:val="28"/>
        </w:rPr>
        <w:t>товском</w:t>
      </w:r>
      <w:proofErr w:type="spellEnd"/>
      <w:r w:rsidR="00DD6B30" w:rsidRPr="00EB7E97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изложить в редакции с</w:t>
      </w:r>
      <w:r w:rsidR="00DD6B30" w:rsidRPr="00EB7E97">
        <w:rPr>
          <w:rFonts w:ascii="Times New Roman" w:hAnsi="Times New Roman" w:cs="Times New Roman"/>
          <w:sz w:val="28"/>
          <w:szCs w:val="28"/>
        </w:rPr>
        <w:t>о</w:t>
      </w:r>
      <w:r w:rsidR="00DD6B30" w:rsidRPr="00EB7E97">
        <w:rPr>
          <w:rFonts w:ascii="Times New Roman" w:hAnsi="Times New Roman" w:cs="Times New Roman"/>
          <w:sz w:val="28"/>
          <w:szCs w:val="28"/>
        </w:rPr>
        <w:t>гласно Приложению 1 к настоящим изменениям.</w:t>
      </w:r>
    </w:p>
    <w:p w:rsidR="00DD6B30" w:rsidRDefault="00DD6B30" w:rsidP="00E070B2">
      <w:pPr>
        <w:rPr>
          <w:rFonts w:ascii="Times New Roman" w:hAnsi="Times New Roman" w:cs="Times New Roman"/>
          <w:sz w:val="28"/>
          <w:szCs w:val="28"/>
        </w:rPr>
        <w:sectPr w:rsidR="00DD6B30" w:rsidSect="00BC27B9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88790B" w:rsidRPr="00F7299D" w:rsidRDefault="0088790B" w:rsidP="00F7299D">
      <w:pPr>
        <w:rPr>
          <w:szCs w:val="28"/>
        </w:rPr>
      </w:pPr>
    </w:p>
    <w:sectPr w:rsidR="0088790B" w:rsidRPr="00F7299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35F9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5A0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D6B30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070B2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uiPriority w:val="1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  <w:style w:type="paragraph" w:customStyle="1" w:styleId="ConsPlusCell">
    <w:name w:val="ConsPlusCell"/>
    <w:rsid w:val="00DD6B30"/>
    <w:pPr>
      <w:widowControl w:val="0"/>
      <w:suppressAutoHyphens/>
      <w:autoSpaceDE w:val="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qFormat/>
    <w:rsid w:val="00DD6B30"/>
    <w:pPr>
      <w:widowControl w:val="0"/>
      <w:suppressAutoHyphens/>
      <w:autoSpaceDE w:val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BodyText21">
    <w:name w:val="Body Text 21"/>
    <w:basedOn w:val="a"/>
    <w:rsid w:val="00DD6B30"/>
    <w:pPr>
      <w:widowControl w:val="0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C09CB-1EBD-4781-A3F1-0568FD789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3</cp:revision>
  <cp:lastPrinted>2021-11-10T12:37:00Z</cp:lastPrinted>
  <dcterms:created xsi:type="dcterms:W3CDTF">2021-11-10T09:57:00Z</dcterms:created>
  <dcterms:modified xsi:type="dcterms:W3CDTF">2021-11-10T12:38:00Z</dcterms:modified>
</cp:coreProperties>
</file>