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1F" w:rsidRDefault="00D8321F" w:rsidP="00D8321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8321F" w:rsidRDefault="00D8321F" w:rsidP="00D832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8321F" w:rsidRDefault="00D8321F" w:rsidP="00D832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8321F" w:rsidRDefault="00D8321F" w:rsidP="00D832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321F" w:rsidRDefault="00D8321F" w:rsidP="00D832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321F" w:rsidRDefault="00D8321F" w:rsidP="00D832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ноября 2021 г.                            г. Ипатово                                            № 1829</w:t>
      </w:r>
    </w:p>
    <w:p w:rsidR="00D8321F" w:rsidRDefault="00D8321F" w:rsidP="00D832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321F" w:rsidRDefault="00D8321F" w:rsidP="00D8321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405B9" w:rsidRPr="008405B9" w:rsidRDefault="008405B9" w:rsidP="008405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405B9">
        <w:rPr>
          <w:rFonts w:ascii="Times New Roman" w:hAnsi="Times New Roman" w:cs="Times New Roman"/>
          <w:sz w:val="28"/>
          <w:szCs w:val="28"/>
        </w:rPr>
        <w:t>О внесении изменений в приложения 1, 2 к Порядку составления, утвержде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8405B9">
        <w:rPr>
          <w:rFonts w:ascii="Times New Roman" w:hAnsi="Times New Roman" w:cs="Times New Roman"/>
          <w:sz w:val="28"/>
          <w:szCs w:val="28"/>
        </w:rPr>
        <w:t xml:space="preserve"> и ведения бюджетных смет администрации Ипатовского городского округа Ставропольского края и муниципальных казенных учреждений, подведомственных администрации Ипатовского городского округа Ставропольского края, утвержденному постановлением администрации Ипатовского городского округа Ставропольско</w:t>
      </w:r>
      <w:r>
        <w:rPr>
          <w:rFonts w:ascii="Times New Roman" w:hAnsi="Times New Roman" w:cs="Times New Roman"/>
          <w:sz w:val="28"/>
          <w:szCs w:val="28"/>
        </w:rPr>
        <w:t>го края от 19 мая 2021 г. № 652</w:t>
      </w:r>
    </w:p>
    <w:p w:rsid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</w:p>
    <w:p w:rsidR="008405B9" w:rsidRP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</w:p>
    <w:p w:rsidR="008405B9" w:rsidRP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405B9">
        <w:rPr>
          <w:rFonts w:ascii="Times New Roman" w:hAnsi="Times New Roman" w:cs="Times New Roman"/>
          <w:sz w:val="28"/>
          <w:szCs w:val="28"/>
        </w:rPr>
        <w:t>В соответствии с Общими требованиями к порядку составления, утверждения и ведения бюджетных смет казенных учреждений, утвержденными приказом Министерства финансов Российской Федерации от 14 февраля 2018 г. № 26н, администрация Ипатовского городского округа Ставропольского края</w:t>
      </w:r>
    </w:p>
    <w:p w:rsid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</w:p>
    <w:p w:rsidR="008405B9" w:rsidRP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</w:p>
    <w:p w:rsidR="008405B9" w:rsidRP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  <w:r w:rsidRPr="008405B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</w:p>
    <w:p w:rsidR="008405B9" w:rsidRP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</w:p>
    <w:p w:rsid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405B9">
        <w:rPr>
          <w:rFonts w:ascii="Times New Roman" w:hAnsi="Times New Roman" w:cs="Times New Roman"/>
          <w:sz w:val="28"/>
          <w:szCs w:val="28"/>
        </w:rPr>
        <w:t>1. Внести в приложения 1, 2 к Порядку составления, утверждения  и ведения бюджетных смет администрации Ипатовского городского округа Ставропольского края и муниципальных казенных учреждений, подведомственных администрации Ипатовского городского округа Ставропольского края, утвержденному постановлением администрации Ипатовского городского округа Ставропольского края от 19 мая 2021 г. № 652 «Об утверждении По</w:t>
      </w:r>
      <w:r>
        <w:rPr>
          <w:rFonts w:ascii="Times New Roman" w:hAnsi="Times New Roman" w:cs="Times New Roman"/>
          <w:sz w:val="28"/>
          <w:szCs w:val="28"/>
        </w:rPr>
        <w:t>рядка составления, утверждения</w:t>
      </w:r>
      <w:r w:rsidRPr="008405B9">
        <w:rPr>
          <w:rFonts w:ascii="Times New Roman" w:hAnsi="Times New Roman" w:cs="Times New Roman"/>
          <w:sz w:val="28"/>
          <w:szCs w:val="28"/>
        </w:rPr>
        <w:t xml:space="preserve"> и ведения бюджетных смет администрации Ипатовского городского округа Ставропольского края и муниципальных казенных учреждений, подведомственных администрации Ипатовского городского округа Ставропольского края» изменения, изложив их в прилагаемой редакции, согласно приложений 1, 2 к настоящему постановлению.</w:t>
      </w:r>
    </w:p>
    <w:p w:rsidR="008405B9" w:rsidRP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</w:p>
    <w:p w:rsid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405B9">
        <w:rPr>
          <w:rFonts w:ascii="Times New Roman" w:hAnsi="Times New Roman" w:cs="Times New Roman"/>
          <w:sz w:val="28"/>
          <w:szCs w:val="28"/>
        </w:rPr>
        <w:t>2. Отделу экономического развития администрации Ипатовского городского округа Ставропольского края довести настоящее постановление до сведения руководителей муниципальных казенных учреждений, подведомственных администрации Ипатовского городского округа Ставропольского края.</w:t>
      </w:r>
    </w:p>
    <w:p w:rsidR="008405B9" w:rsidRP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</w:p>
    <w:p w:rsidR="008405B9" w:rsidRP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405B9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405B9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</w:p>
    <w:p w:rsidR="008405B9" w:rsidRP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</w:p>
    <w:p w:rsid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405B9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</w:p>
    <w:p w:rsidR="008405B9" w:rsidRP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</w:p>
    <w:p w:rsidR="008405B9" w:rsidRPr="008405B9" w:rsidRDefault="008405B9" w:rsidP="008405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405B9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8405B9" w:rsidRPr="008405B9" w:rsidRDefault="008405B9" w:rsidP="008405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405B9" w:rsidRDefault="008405B9" w:rsidP="008405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405B9" w:rsidRDefault="008405B9" w:rsidP="008405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405B9" w:rsidRPr="008405B9" w:rsidRDefault="008405B9" w:rsidP="008405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405B9" w:rsidRPr="008405B9" w:rsidRDefault="008405B9" w:rsidP="008405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405B9" w:rsidRDefault="008405B9" w:rsidP="008405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405B9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8405B9" w:rsidRPr="008405B9" w:rsidRDefault="008405B9" w:rsidP="008405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8405B9" w:rsidRPr="008405B9" w:rsidRDefault="008405B9" w:rsidP="008405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405B9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  <w:bookmarkStart w:id="0" w:name="_GoBack"/>
      <w:bookmarkEnd w:id="0"/>
    </w:p>
    <w:sectPr w:rsidR="008405B9" w:rsidRPr="008405B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B774D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2B53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05B9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C3B"/>
    <w:rsid w:val="00D75E13"/>
    <w:rsid w:val="00D766D1"/>
    <w:rsid w:val="00D82D26"/>
    <w:rsid w:val="00D8321F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6F6DDA06-8FE5-49BC-A3C8-6F33741A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919D5-B338-4A6E-8C47-81AB23818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4</cp:revision>
  <cp:lastPrinted>2021-11-26T07:16:00Z</cp:lastPrinted>
  <dcterms:created xsi:type="dcterms:W3CDTF">2021-11-26T07:18:00Z</dcterms:created>
  <dcterms:modified xsi:type="dcterms:W3CDTF">2021-12-06T07:14:00Z</dcterms:modified>
</cp:coreProperties>
</file>