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13E" w:rsidRDefault="00EC313E" w:rsidP="00EC313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C313E" w:rsidRDefault="00EC313E" w:rsidP="00EC31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C313E" w:rsidRDefault="00EC313E" w:rsidP="00EC31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C313E" w:rsidRDefault="00EC313E" w:rsidP="00EC313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C313E" w:rsidRDefault="00EC313E" w:rsidP="00EC313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C313E" w:rsidRDefault="00EC313E" w:rsidP="00EC313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ноября 2021 г.                            г. Ипатово                                            № 1822</w:t>
      </w:r>
    </w:p>
    <w:p w:rsidR="00EC313E" w:rsidRDefault="00EC313E" w:rsidP="00EC313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C313E" w:rsidRDefault="00EC313E" w:rsidP="00EC313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57C36" w:rsidRPr="00557C36" w:rsidRDefault="00557C36" w:rsidP="00557C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57C36">
        <w:rPr>
          <w:rFonts w:ascii="Times New Roman" w:hAnsi="Times New Roman" w:cs="Times New Roman"/>
          <w:sz w:val="28"/>
          <w:szCs w:val="28"/>
        </w:rPr>
        <w:t>О закреплении за органами местного самоуправления Ипатовского городского округа Ставропольского края, органами администрации Ипатовского городского округа Ставропольского края бюджетных полномочий главного администратора доходов бюджета Ипатовского городского округа Ставропольского края, и утверждении перечней главных администраторов доходов бюджета Ипатовского городского округа Ставропольского края</w:t>
      </w:r>
    </w:p>
    <w:p w:rsidR="00557C36" w:rsidRDefault="00557C36" w:rsidP="00557C36">
      <w:pPr>
        <w:rPr>
          <w:rFonts w:ascii="Times New Roman" w:hAnsi="Times New Roman" w:cs="Times New Roman"/>
          <w:sz w:val="28"/>
          <w:szCs w:val="28"/>
        </w:rPr>
      </w:pPr>
    </w:p>
    <w:p w:rsidR="00557C36" w:rsidRPr="00557C36" w:rsidRDefault="00557C36" w:rsidP="00557C36">
      <w:pPr>
        <w:rPr>
          <w:rFonts w:ascii="Times New Roman" w:hAnsi="Times New Roman" w:cs="Times New Roman"/>
          <w:sz w:val="28"/>
          <w:szCs w:val="28"/>
        </w:rPr>
      </w:pPr>
    </w:p>
    <w:p w:rsidR="00557C36" w:rsidRPr="00557C36" w:rsidRDefault="00557C36" w:rsidP="00557C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57C36">
        <w:rPr>
          <w:rFonts w:ascii="Times New Roman" w:hAnsi="Times New Roman" w:cs="Times New Roman"/>
          <w:sz w:val="28"/>
          <w:szCs w:val="28"/>
        </w:rPr>
        <w:t>В соответствии со статьей 160.1 Бюджетного кодекса Российской Федерации, постановлением Правительства Российской Федерации от 16 сентября 2021 г.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администрация Ипатовского городского округа Ставропольского края</w:t>
      </w:r>
    </w:p>
    <w:p w:rsidR="00557C36" w:rsidRPr="00557C36" w:rsidRDefault="00557C36" w:rsidP="00557C36">
      <w:pPr>
        <w:rPr>
          <w:rFonts w:ascii="Times New Roman" w:hAnsi="Times New Roman" w:cs="Times New Roman"/>
          <w:sz w:val="28"/>
          <w:szCs w:val="28"/>
        </w:rPr>
      </w:pPr>
    </w:p>
    <w:p w:rsidR="00557C36" w:rsidRPr="00557C36" w:rsidRDefault="00557C36" w:rsidP="00557C36">
      <w:pPr>
        <w:rPr>
          <w:rFonts w:ascii="Times New Roman" w:hAnsi="Times New Roman" w:cs="Times New Roman"/>
          <w:sz w:val="28"/>
          <w:szCs w:val="28"/>
        </w:rPr>
      </w:pPr>
      <w:r w:rsidRPr="00557C3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57C36" w:rsidRPr="00557C36" w:rsidRDefault="00557C36" w:rsidP="00557C36">
      <w:pPr>
        <w:rPr>
          <w:rFonts w:ascii="Times New Roman" w:hAnsi="Times New Roman" w:cs="Times New Roman"/>
          <w:sz w:val="28"/>
          <w:szCs w:val="28"/>
        </w:rPr>
      </w:pPr>
    </w:p>
    <w:p w:rsidR="00557C36" w:rsidRPr="00557C36" w:rsidRDefault="00557C36" w:rsidP="00557C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57C36">
        <w:rPr>
          <w:rFonts w:ascii="Times New Roman" w:hAnsi="Times New Roman" w:cs="Times New Roman"/>
          <w:sz w:val="28"/>
          <w:szCs w:val="28"/>
        </w:rPr>
        <w:t>1. Закрепить за органами местного самоуправления Ипатовского городского округа Ставропольского края, органами администрации Ипатовского городского округа Ставропольского края бюджетные полномочия главного администратора доходов бюджета Ипатовского городского округа Ставропольского края с учетом выполняемых ими полномочий по оказанию муниципальных услуг, полномочий по исполнению муниципальных функций, при реализации которых возникают обязанности юридических и физических лиц по перечислению средств в бюджет.</w:t>
      </w:r>
      <w:r w:rsidRPr="00557C36">
        <w:rPr>
          <w:rFonts w:ascii="Times New Roman" w:hAnsi="Times New Roman" w:cs="Times New Roman"/>
          <w:sz w:val="28"/>
          <w:szCs w:val="28"/>
        </w:rPr>
        <w:cr/>
      </w:r>
    </w:p>
    <w:p w:rsidR="00557C36" w:rsidRPr="00557C36" w:rsidRDefault="00557C36" w:rsidP="00557C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57C36">
        <w:rPr>
          <w:rFonts w:ascii="Times New Roman" w:hAnsi="Times New Roman" w:cs="Times New Roman"/>
          <w:sz w:val="28"/>
          <w:szCs w:val="28"/>
        </w:rPr>
        <w:t>2. Утвердить:</w:t>
      </w:r>
    </w:p>
    <w:p w:rsidR="00557C36" w:rsidRPr="00557C36" w:rsidRDefault="00557C36" w:rsidP="00557C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57C36">
        <w:rPr>
          <w:rFonts w:ascii="Times New Roman" w:hAnsi="Times New Roman" w:cs="Times New Roman"/>
          <w:sz w:val="28"/>
          <w:szCs w:val="28"/>
        </w:rPr>
        <w:t>2.1. Перечень главных администраторов доходов бюджета Ипатовского городского округа Ставропольского края – органов местного самоуправления Ипатовского городского округа Ставропольского края, органов администрации Ипатовского городского округа Ставропольского края, согласно приложению 1 к настоящему постановлению.</w:t>
      </w:r>
    </w:p>
    <w:p w:rsidR="00557C36" w:rsidRPr="00557C36" w:rsidRDefault="00557C36" w:rsidP="00557C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557C36">
        <w:rPr>
          <w:rFonts w:ascii="Times New Roman" w:hAnsi="Times New Roman" w:cs="Times New Roman"/>
          <w:sz w:val="28"/>
          <w:szCs w:val="28"/>
        </w:rPr>
        <w:t>2.2. Перечень главных администраторов доходов бюджета Ипатовского городского округа Ставропольского края – органов исполнительной власти Ставропольского края, согласно приложению 2 к настоящему постановлению.</w:t>
      </w:r>
    </w:p>
    <w:p w:rsidR="00557C36" w:rsidRPr="00557C36" w:rsidRDefault="00557C36" w:rsidP="00557C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57C36">
        <w:rPr>
          <w:rFonts w:ascii="Times New Roman" w:hAnsi="Times New Roman" w:cs="Times New Roman"/>
          <w:sz w:val="28"/>
          <w:szCs w:val="28"/>
        </w:rPr>
        <w:t>2.3. Перечень главных администраторов доходов бюджета Ипатовского городского округа Ставропольского края – органов государственной власти Российской Федерации, согласно приложению 3 к настоящему постановлению.</w:t>
      </w:r>
    </w:p>
    <w:p w:rsidR="00557C36" w:rsidRDefault="00557C36" w:rsidP="00557C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57C36">
        <w:rPr>
          <w:rFonts w:ascii="Times New Roman" w:hAnsi="Times New Roman" w:cs="Times New Roman"/>
          <w:sz w:val="28"/>
          <w:szCs w:val="28"/>
        </w:rPr>
        <w:t>2.4. Порядок и сроки внесения изменений в Перечень главных администраторов доходов бюджета Ипатовского городского округа Ставропольского края, согласно приложению 4 к настоящему постановлению.</w:t>
      </w:r>
    </w:p>
    <w:p w:rsidR="00557C36" w:rsidRPr="00557C36" w:rsidRDefault="00557C36" w:rsidP="00557C36">
      <w:pPr>
        <w:rPr>
          <w:rFonts w:ascii="Times New Roman" w:hAnsi="Times New Roman" w:cs="Times New Roman"/>
          <w:sz w:val="28"/>
          <w:szCs w:val="28"/>
        </w:rPr>
      </w:pPr>
    </w:p>
    <w:p w:rsidR="00557C36" w:rsidRDefault="00557C36" w:rsidP="00557C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57C36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края.</w:t>
      </w:r>
    </w:p>
    <w:p w:rsidR="00557C36" w:rsidRPr="00557C36" w:rsidRDefault="00557C36" w:rsidP="00557C36">
      <w:pPr>
        <w:rPr>
          <w:rFonts w:ascii="Times New Roman" w:hAnsi="Times New Roman" w:cs="Times New Roman"/>
          <w:sz w:val="28"/>
          <w:szCs w:val="28"/>
        </w:rPr>
      </w:pPr>
    </w:p>
    <w:p w:rsidR="00557C36" w:rsidRDefault="00557C36" w:rsidP="00557C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57C36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Фоменко Т.А.</w:t>
      </w:r>
    </w:p>
    <w:p w:rsidR="00557C36" w:rsidRPr="00557C36" w:rsidRDefault="00557C36" w:rsidP="00557C36">
      <w:pPr>
        <w:rPr>
          <w:rFonts w:ascii="Times New Roman" w:hAnsi="Times New Roman" w:cs="Times New Roman"/>
          <w:sz w:val="28"/>
          <w:szCs w:val="28"/>
        </w:rPr>
      </w:pPr>
    </w:p>
    <w:p w:rsidR="00557C36" w:rsidRPr="00557C36" w:rsidRDefault="00557C36" w:rsidP="00557C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57C36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 и применяется к правоотношениям, возникающим при составлении и исполнении бюджета Ипатовского городского округа Ставропольского края, начиная с бюджетов на 2022 год и плановый период 2023 и 2024 годов.</w:t>
      </w:r>
    </w:p>
    <w:p w:rsidR="00557C36" w:rsidRDefault="00557C36" w:rsidP="00557C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57C36" w:rsidRDefault="00557C36" w:rsidP="00557C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57C36" w:rsidRDefault="00557C36" w:rsidP="00557C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57C36" w:rsidRPr="00557C36" w:rsidRDefault="00557C36" w:rsidP="00557C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57C36" w:rsidRDefault="00557C36" w:rsidP="00557C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57C36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</w:p>
    <w:p w:rsidR="00557C36" w:rsidRPr="00557C36" w:rsidRDefault="00557C36" w:rsidP="00557C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57C36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557C36" w:rsidRPr="00557C36" w:rsidRDefault="00557C36" w:rsidP="00557C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57C36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  <w:bookmarkStart w:id="0" w:name="_GoBack"/>
      <w:bookmarkEnd w:id="0"/>
    </w:p>
    <w:sectPr w:rsidR="00557C36" w:rsidRPr="00557C36" w:rsidSect="00557C36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1616F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57C36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2C73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17A7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263E3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313E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D6F8F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BFAD1620-B2EF-4674-B578-D84A88A6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77E8E-E4BB-4023-BEAA-B21807F5B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2021-11-29T09:45:00Z</cp:lastPrinted>
  <dcterms:created xsi:type="dcterms:W3CDTF">2021-11-24T09:43:00Z</dcterms:created>
  <dcterms:modified xsi:type="dcterms:W3CDTF">2021-12-06T07:12:00Z</dcterms:modified>
</cp:coreProperties>
</file>