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1EF" w:rsidRDefault="00AB11EF" w:rsidP="00AB11E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B11EF" w:rsidRDefault="00AB11EF" w:rsidP="00AB1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B11EF" w:rsidRDefault="00AB11EF" w:rsidP="00AB1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B11EF" w:rsidRDefault="00AB11EF" w:rsidP="00AB11EF">
      <w:pPr>
        <w:rPr>
          <w:rFonts w:ascii="Times New Roman" w:hAnsi="Times New Roman" w:cs="Times New Roman"/>
          <w:sz w:val="28"/>
          <w:szCs w:val="28"/>
        </w:rPr>
      </w:pPr>
    </w:p>
    <w:p w:rsidR="00AB11EF" w:rsidRDefault="00AB11EF" w:rsidP="00AB11EF">
      <w:pPr>
        <w:rPr>
          <w:rFonts w:ascii="Times New Roman" w:hAnsi="Times New Roman" w:cs="Times New Roman"/>
          <w:sz w:val="28"/>
          <w:szCs w:val="28"/>
        </w:rPr>
      </w:pPr>
    </w:p>
    <w:p w:rsidR="00AB11EF" w:rsidRDefault="00AB11EF" w:rsidP="00AB11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 2019 г.                            г. Ипатово                                           № 1990</w:t>
      </w:r>
    </w:p>
    <w:p w:rsidR="00AB11EF" w:rsidRDefault="00AB11EF" w:rsidP="00AB11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11EF" w:rsidRDefault="00AB11EF" w:rsidP="00AB11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образования в Ипатовском городском округе Ставропольского края», утвержденную постановлением администрации Ипатовского городского округа Ставропольского </w:t>
      </w:r>
      <w:r>
        <w:rPr>
          <w:rFonts w:ascii="Times New Roman" w:hAnsi="Times New Roman" w:cs="Times New Roman"/>
          <w:sz w:val="28"/>
          <w:szCs w:val="28"/>
        </w:rPr>
        <w:t>края от 29 декабря 2017 г. № 32</w:t>
      </w:r>
    </w:p>
    <w:p w:rsid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927DD5">
        <w:rPr>
          <w:rFonts w:ascii="Times New Roman" w:hAnsi="Times New Roman" w:cs="Times New Roman"/>
          <w:sz w:val="28"/>
          <w:szCs w:val="28"/>
        </w:rPr>
        <w:t xml:space="preserve"> с решениями Думы Ипатовского городского округа Ставропольского края от 24 декабря 2019 г. № 132 «О внесении изменений в решение Думы Ипатовского городского округа Ставропольского края от 11 декабря 2018 г. № 228 «О бюджете Ипатовского городского округа Ставропольского края на 2019 год и на плановый период 2020 и 2021 годов», от 17 декабря 2019 года  №117 «О бюджете Ипатовского городского округа Ставропольского края на 2020 год и  на плановый период 2021 и 2022 годов»,  постановлением администрации Ипатовского городского округа Ставропольского края от 26 декабря 2017 г. № 5 «Об утверж</w:t>
      </w:r>
      <w:r>
        <w:rPr>
          <w:rFonts w:ascii="Times New Roman" w:hAnsi="Times New Roman" w:cs="Times New Roman"/>
          <w:sz w:val="28"/>
          <w:szCs w:val="28"/>
        </w:rPr>
        <w:t>дении Порядка разработки, реали</w:t>
      </w:r>
      <w:r w:rsidRPr="00927DD5">
        <w:rPr>
          <w:rFonts w:ascii="Times New Roman" w:hAnsi="Times New Roman" w:cs="Times New Roman"/>
          <w:sz w:val="28"/>
          <w:szCs w:val="28"/>
        </w:rPr>
        <w:t>зации и оценки эффективности муниципальных программ Ипатовского городского округа Ставропольского края» (с изменениями, внесенными постановлениями администрации Ипатовского городского округа Ставропольского края от 01 октября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DD5">
        <w:rPr>
          <w:rFonts w:ascii="Times New Roman" w:hAnsi="Times New Roman" w:cs="Times New Roman"/>
          <w:sz w:val="28"/>
          <w:szCs w:val="28"/>
        </w:rPr>
        <w:t>1197, от 16 августа 2019 г. № 1176), администрация Ипатовского городского округа Ставропольского края</w:t>
      </w:r>
    </w:p>
    <w:p w:rsidR="00927DD5" w:rsidRP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27DD5" w:rsidRP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муниципальную программу «Развитие образования в Ипатовском городском округе Ставропольского края», утвержденную постановлением администрации  Ипатовского городского округа Ставропольского края от 29 декабря 2017 г. № 32 «Об утверждении муниципальной программы «Развитие образования в Ипатовском городском округе Ставропольского края» (с изменениями, внесенными постановлениями администрации Ипатовского городского округа Ставропольского края от 28 ноября 2018 г. № 1510, от 29 декабря 2018 г. № 1733, от 05 июля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DD5">
        <w:rPr>
          <w:rFonts w:ascii="Times New Roman" w:hAnsi="Times New Roman" w:cs="Times New Roman"/>
          <w:sz w:val="28"/>
          <w:szCs w:val="28"/>
        </w:rPr>
        <w:t xml:space="preserve">1030). </w:t>
      </w:r>
    </w:p>
    <w:p w:rsidR="00927DD5" w:rsidRP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 xml:space="preserve"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</w:t>
      </w:r>
      <w:r w:rsidRPr="00927DD5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927DD5" w:rsidRPr="00927DD5" w:rsidRDefault="00927DD5" w:rsidP="00927D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заместителя главы администрации Ипатовского городского округа Ставропольско</w:t>
      </w:r>
      <w:r>
        <w:rPr>
          <w:rFonts w:ascii="Times New Roman" w:hAnsi="Times New Roman" w:cs="Times New Roman"/>
          <w:sz w:val="28"/>
          <w:szCs w:val="28"/>
        </w:rPr>
        <w:t>го края</w:t>
      </w:r>
      <w:r w:rsidRPr="00927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7DD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927DD5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927DD5" w:rsidRPr="00927DD5" w:rsidRDefault="00927DD5" w:rsidP="00927DD5">
      <w:pPr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927DD5" w:rsidRP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P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DD5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927DD5" w:rsidRPr="00927DD5" w:rsidRDefault="00927DD5" w:rsidP="00927DD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27DD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27DD5">
        <w:rPr>
          <w:rFonts w:ascii="Times New Roman" w:hAnsi="Times New Roman" w:cs="Times New Roman"/>
          <w:sz w:val="28"/>
          <w:szCs w:val="28"/>
        </w:rPr>
        <w:t xml:space="preserve">    С.Б. Савченко</w:t>
      </w:r>
      <w:bookmarkStart w:id="0" w:name="_GoBack"/>
      <w:bookmarkEnd w:id="0"/>
    </w:p>
    <w:sectPr w:rsidR="00927DD5" w:rsidRPr="00927DD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1106D9"/>
    <w:rsid w:val="001416EE"/>
    <w:rsid w:val="0016360F"/>
    <w:rsid w:val="00185C1E"/>
    <w:rsid w:val="001B1CF1"/>
    <w:rsid w:val="001E6A66"/>
    <w:rsid w:val="001F00CE"/>
    <w:rsid w:val="002145FD"/>
    <w:rsid w:val="002270AC"/>
    <w:rsid w:val="0026191D"/>
    <w:rsid w:val="002938D4"/>
    <w:rsid w:val="00313F7F"/>
    <w:rsid w:val="0033338E"/>
    <w:rsid w:val="0033339D"/>
    <w:rsid w:val="00344DE0"/>
    <w:rsid w:val="003B2B86"/>
    <w:rsid w:val="004001EB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1D51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930AE"/>
    <w:rsid w:val="006C0163"/>
    <w:rsid w:val="006E0ED2"/>
    <w:rsid w:val="006E2E83"/>
    <w:rsid w:val="006F3244"/>
    <w:rsid w:val="007104B0"/>
    <w:rsid w:val="007133C6"/>
    <w:rsid w:val="00743D69"/>
    <w:rsid w:val="00761EF3"/>
    <w:rsid w:val="00776EB9"/>
    <w:rsid w:val="007B6D11"/>
    <w:rsid w:val="007D7A14"/>
    <w:rsid w:val="007E29C7"/>
    <w:rsid w:val="00851775"/>
    <w:rsid w:val="00875D22"/>
    <w:rsid w:val="008954D3"/>
    <w:rsid w:val="008D2204"/>
    <w:rsid w:val="008D4A04"/>
    <w:rsid w:val="00927DD5"/>
    <w:rsid w:val="00944590"/>
    <w:rsid w:val="0098202F"/>
    <w:rsid w:val="009906E3"/>
    <w:rsid w:val="009C0318"/>
    <w:rsid w:val="009E1BE1"/>
    <w:rsid w:val="009F6133"/>
    <w:rsid w:val="00A54F73"/>
    <w:rsid w:val="00A6588E"/>
    <w:rsid w:val="00A72AE6"/>
    <w:rsid w:val="00A93606"/>
    <w:rsid w:val="00AB11EF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D0CBE"/>
    <w:rsid w:val="00E03B0B"/>
    <w:rsid w:val="00E348C0"/>
    <w:rsid w:val="00E951EF"/>
    <w:rsid w:val="00E95E55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5F44061D-48CA-472D-9CE4-292DF44E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346C-D2CD-4178-93A2-C4BB991C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5</cp:revision>
  <cp:lastPrinted>2020-01-28T14:14:00Z</cp:lastPrinted>
  <dcterms:created xsi:type="dcterms:W3CDTF">2020-01-24T06:18:00Z</dcterms:created>
  <dcterms:modified xsi:type="dcterms:W3CDTF">2020-01-30T13:09:00Z</dcterms:modified>
</cp:coreProperties>
</file>