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571" w:type="dxa"/>
        <w:tblCellMar>
          <w:left w:w="123" w:type="dxa"/>
        </w:tblCellMar>
        <w:tblLook w:val="04A0"/>
      </w:tblPr>
      <w:tblGrid>
        <w:gridCol w:w="4637"/>
        <w:gridCol w:w="4934"/>
      </w:tblGrid>
      <w:tr w:rsidR="005E0AAA" w:rsidRPr="00CB2476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536" w:type="dxa"/>
              <w:tblCellMar>
                <w:left w:w="98" w:type="dxa"/>
              </w:tblCellMar>
              <w:tblLook w:val="01E0"/>
            </w:tblPr>
            <w:tblGrid>
              <w:gridCol w:w="4536"/>
            </w:tblGrid>
            <w:tr w:rsidR="005E0AAA" w:rsidRPr="00CB2476" w:rsidTr="00074FE2">
              <w:tc>
                <w:tcPr>
                  <w:tcW w:w="4536" w:type="dxa"/>
                  <w:shd w:val="clear" w:color="auto" w:fill="auto"/>
                </w:tcPr>
                <w:p w:rsidR="005E0AAA" w:rsidRPr="00CB2476" w:rsidRDefault="0024551D" w:rsidP="00074FE2">
                  <w:pPr>
                    <w:spacing w:after="0" w:line="240" w:lineRule="exact"/>
                    <w:ind w:left="-5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:rsidR="00074FE2" w:rsidRDefault="0024551D" w:rsidP="00074FE2">
                  <w:pPr>
                    <w:spacing w:after="0" w:line="240" w:lineRule="exact"/>
                    <w:ind w:left="-5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муниципальной программе</w:t>
                  </w:r>
                  <w:r w:rsidR="00780C4B"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5E0AAA" w:rsidRPr="00CB2476" w:rsidRDefault="00780C4B" w:rsidP="00074FE2">
                  <w:pPr>
                    <w:spacing w:after="0" w:line="240" w:lineRule="exact"/>
                    <w:ind w:left="-5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24551D"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Развитие жилищно-коммунального хозяйства, защита населения и те</w:t>
                  </w:r>
                  <w:r w:rsidR="0024551D"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="0024551D"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ритории от чрезвычайных ситуаций в Ипатовском городском округе Ставропольского края»</w:t>
                  </w:r>
                </w:p>
              </w:tc>
            </w:tr>
          </w:tbl>
          <w:p w:rsidR="005E0AAA" w:rsidRPr="00CB2476" w:rsidRDefault="005E0AAA">
            <w:pPr>
              <w:pStyle w:val="a9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0AAA" w:rsidRPr="00CB2476" w:rsidRDefault="005E0AAA" w:rsidP="00EF743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E0AAA" w:rsidRPr="00CB2476" w:rsidRDefault="0024551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EF7430" w:rsidRPr="006006EA" w:rsidRDefault="0024551D" w:rsidP="006006E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«Развитие и совершенствование гражданской оборон</w:t>
      </w:r>
      <w:r w:rsidR="004C2279">
        <w:rPr>
          <w:rFonts w:ascii="Times New Roman" w:hAnsi="Times New Roman" w:cs="Times New Roman"/>
          <w:sz w:val="28"/>
          <w:szCs w:val="28"/>
        </w:rPr>
        <w:t>ы и защиты населения, территорий</w:t>
      </w:r>
      <w:r w:rsidRPr="00CB2476">
        <w:rPr>
          <w:rFonts w:ascii="Times New Roman" w:hAnsi="Times New Roman" w:cs="Times New Roman"/>
          <w:sz w:val="28"/>
          <w:szCs w:val="28"/>
        </w:rPr>
        <w:t xml:space="preserve"> от чрезвычайных ситуаций в Ипатовском городском округе Ставропольского края»</w:t>
      </w:r>
      <w:r w:rsidR="00EF7430" w:rsidRPr="009429E9">
        <w:rPr>
          <w:rFonts w:ascii="Times New Roman" w:hAnsi="Times New Roman"/>
          <w:sz w:val="28"/>
          <w:szCs w:val="28"/>
        </w:rPr>
        <w:t>муниципальной программы</w:t>
      </w:r>
      <w:r w:rsidR="00EF7430" w:rsidRPr="009429E9">
        <w:rPr>
          <w:rFonts w:ascii="Times New Roman" w:hAnsi="Times New Roman"/>
          <w:b/>
          <w:sz w:val="28"/>
          <w:szCs w:val="28"/>
        </w:rPr>
        <w:t>«</w:t>
      </w:r>
      <w:r w:rsidR="00EF7430" w:rsidRPr="009429E9">
        <w:rPr>
          <w:rFonts w:ascii="Times New Roman" w:hAnsi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</w:r>
    </w:p>
    <w:p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ПАСПОРТ</w:t>
      </w:r>
    </w:p>
    <w:p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подпрограммы «Развитие и совершенствование гражданской обороны и з</w:t>
      </w:r>
      <w:r w:rsidRPr="00CB2476">
        <w:rPr>
          <w:rFonts w:ascii="Times New Roman" w:hAnsi="Times New Roman" w:cs="Times New Roman"/>
          <w:sz w:val="28"/>
          <w:szCs w:val="28"/>
        </w:rPr>
        <w:t>а</w:t>
      </w:r>
      <w:r w:rsidR="004C2279">
        <w:rPr>
          <w:rFonts w:ascii="Times New Roman" w:hAnsi="Times New Roman" w:cs="Times New Roman"/>
          <w:sz w:val="28"/>
          <w:szCs w:val="28"/>
        </w:rPr>
        <w:t>щиты населения, территорий</w:t>
      </w:r>
      <w:r w:rsidRPr="00CB2476">
        <w:rPr>
          <w:rFonts w:ascii="Times New Roman" w:hAnsi="Times New Roman" w:cs="Times New Roman"/>
          <w:sz w:val="28"/>
          <w:szCs w:val="28"/>
        </w:rPr>
        <w:t xml:space="preserve"> от чрезвычайных ситуаций в Ипатовском г</w:t>
      </w:r>
      <w:r w:rsidRPr="00CB2476">
        <w:rPr>
          <w:rFonts w:ascii="Times New Roman" w:hAnsi="Times New Roman" w:cs="Times New Roman"/>
          <w:sz w:val="28"/>
          <w:szCs w:val="28"/>
        </w:rPr>
        <w:t>о</w:t>
      </w:r>
      <w:r w:rsidRPr="00CB2476">
        <w:rPr>
          <w:rFonts w:ascii="Times New Roman" w:hAnsi="Times New Roman" w:cs="Times New Roman"/>
          <w:sz w:val="28"/>
          <w:szCs w:val="28"/>
        </w:rPr>
        <w:t>родском округе Ставропольского края» муниципальной программы«Развитие жилищно-коммунального хозяйства, защита населения и территории от чре</w:t>
      </w:r>
      <w:r w:rsidRPr="00CB2476">
        <w:rPr>
          <w:rFonts w:ascii="Times New Roman" w:hAnsi="Times New Roman" w:cs="Times New Roman"/>
          <w:sz w:val="28"/>
          <w:szCs w:val="28"/>
        </w:rPr>
        <w:t>з</w:t>
      </w:r>
      <w:r w:rsidRPr="00CB2476">
        <w:rPr>
          <w:rFonts w:ascii="Times New Roman" w:hAnsi="Times New Roman" w:cs="Times New Roman"/>
          <w:sz w:val="28"/>
          <w:szCs w:val="28"/>
        </w:rPr>
        <w:t>вычайных ситуаций в Ипатовском городском округе Ставропольского края»</w:t>
      </w:r>
    </w:p>
    <w:p w:rsidR="005E0AAA" w:rsidRPr="00CB2476" w:rsidRDefault="005E0AA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571" w:type="dxa"/>
        <w:tblCellMar>
          <w:left w:w="128" w:type="dxa"/>
        </w:tblCellMar>
        <w:tblLook w:val="04A0"/>
      </w:tblPr>
      <w:tblGrid>
        <w:gridCol w:w="3792"/>
        <w:gridCol w:w="5779"/>
      </w:tblGrid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«Развитие и совершенствование гражданской обороны и защиты населе</w:t>
            </w:r>
            <w:r w:rsidR="004C2279">
              <w:rPr>
                <w:rFonts w:ascii="Times New Roman" w:hAnsi="Times New Roman" w:cs="Times New Roman"/>
                <w:sz w:val="28"/>
                <w:szCs w:val="28"/>
              </w:rPr>
              <w:t>ния, территорий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от чрезвычайных ситуаций в Ипатовском горо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ском округе Ставропольского края» (далее </w:t>
            </w:r>
            <w:r w:rsidR="00DE31B4" w:rsidRPr="00CB247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F4F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  <w:r w:rsidR="00DE31B4" w:rsidRPr="00CB24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управление по работе с территориями адм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нистрации Ипатовского городского округа Ставропольского края</w:t>
            </w:r>
            <w:r w:rsidRPr="00CB24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управление)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хозяйства, охраны окр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жающей среды, гражданской обороны, чре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вычайных ситуаций и антитеррора админис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рации Ипатовского городского округа Ста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ропольского края;</w:t>
            </w:r>
          </w:p>
          <w:p w:rsidR="004952FE" w:rsidRPr="00CB2476" w:rsidRDefault="004952F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5E0AAA" w:rsidRPr="00CB2476" w:rsidRDefault="00CF4F6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18FC" w:rsidRPr="00CB2476" w:rsidRDefault="00A51C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«Ед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>ная дежурно-диспетчерская служба» Ипато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>ского городского округа Ставропольского края (далее - МКУ «ЕДДС»).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F4F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CF4F6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овышение защищенности населения и те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риторий Ипатовского городского округ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60A0" w:rsidRPr="00CB247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от чрезвычайных с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туаций и безопасности людей</w:t>
            </w:r>
            <w:r w:rsidR="00A51CAA" w:rsidRPr="00CB24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0AAA" w:rsidRPr="00CB2476" w:rsidRDefault="005E0A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</w:t>
            </w:r>
          </w:p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задач </w:t>
            </w:r>
            <w:r w:rsidR="00CF4F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3F15" w:rsidRPr="00CB2476" w:rsidRDefault="00D53F15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время реагирования МКУ «ЕДДС» на выз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вы;</w:t>
            </w:r>
          </w:p>
          <w:p w:rsidR="005E0AAA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количество выездов на аварийные, нешта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ные и 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>чрезвычайны</w:t>
            </w:r>
            <w:r w:rsidR="000260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ситуаци</w:t>
            </w:r>
            <w:r w:rsidR="000260A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40C5" w:rsidRPr="00CB2476" w:rsidRDefault="00CF40C5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проведенных для обеспечения безопасности населения.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5E0AAA" w:rsidRPr="00CB2476" w:rsidRDefault="00CF4F6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4EA1" w:rsidRPr="00CB2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84EA1" w:rsidRP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5E0AAA" w:rsidRPr="00CB2476" w:rsidRDefault="00CF4F6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="00CF4F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1A0A" w:rsidRPr="00CB2476">
              <w:rPr>
                <w:rFonts w:ascii="Times New Roman" w:hAnsi="Times New Roman" w:cs="Times New Roman"/>
                <w:sz w:val="28"/>
                <w:szCs w:val="28"/>
              </w:rPr>
              <w:t>одпр</w:t>
            </w:r>
            <w:r w:rsidR="00341A0A" w:rsidRPr="00CB24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41A0A" w:rsidRPr="00CB2476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32478,30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печения: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32478,3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 по годам: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2021 году – 5413,05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2022 году – 5413,05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2023 году – 5413,05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2024 году – 5413,05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2025 году – 5413,05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2026 году – 5413,05 тыс. рублей,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бюджета- 0,00 тыс. рублей, в том числе по годам: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2021 год- 0,00 тыс. рублей;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2022 год- 0,00 тыс. рублей;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2023 год- 0,00 тыс. рублей;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2024 год- 0,00 тыс. рублей;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2025 год- 0,00 тыс. рублей;</w:t>
            </w:r>
          </w:p>
          <w:p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2026 год- 0,00 тыс. рублей.</w:t>
            </w:r>
          </w:p>
          <w:p w:rsidR="00CB2476" w:rsidRPr="00CB2476" w:rsidRDefault="00CB2476" w:rsidP="00CB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476" w:rsidRPr="00CB2476" w:rsidRDefault="000260A0" w:rsidP="00CB2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CF4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края– 0,00 тыс. рублей, в том числе по годам: 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5E0AAA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  <w:p w:rsidR="005E0AAA" w:rsidRPr="00CB2476" w:rsidRDefault="00CF4F62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AAA" w:rsidRPr="00CB2476" w:rsidRDefault="000260A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время реагирования МКУ «ЕДДС» 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на вызовы</w:t>
            </w:r>
            <w:r w:rsidR="00BC0107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году до 7 секунд;</w:t>
            </w:r>
          </w:p>
          <w:p w:rsidR="005E0AAA" w:rsidRPr="00CB2476" w:rsidRDefault="000260A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на аварийные, нештатные и 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D53F15" w:rsidRPr="00CB247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0AAA" w:rsidRDefault="00CF40C5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ежегодное 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оличество мероприятий, пров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денных для обеспечения безопасности нас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EF7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 xml:space="preserve"> 5 единиц.</w:t>
            </w:r>
          </w:p>
          <w:p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основных мероприятий </w:t>
      </w:r>
      <w:r w:rsidR="004C2279">
        <w:rPr>
          <w:rFonts w:ascii="Times New Roman" w:hAnsi="Times New Roman" w:cs="Times New Roman"/>
          <w:sz w:val="28"/>
          <w:szCs w:val="28"/>
        </w:rPr>
        <w:t>п</w:t>
      </w:r>
      <w:r w:rsidRPr="00CB2476">
        <w:rPr>
          <w:rFonts w:ascii="Times New Roman" w:hAnsi="Times New Roman" w:cs="Times New Roman"/>
          <w:sz w:val="28"/>
          <w:szCs w:val="28"/>
        </w:rPr>
        <w:t>одпрограммы</w:t>
      </w:r>
    </w:p>
    <w:p w:rsidR="00CF40C5" w:rsidRDefault="00452584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</w:t>
      </w:r>
      <w:r w:rsidRPr="00CB2476">
        <w:rPr>
          <w:rFonts w:ascii="Times New Roman" w:hAnsi="Times New Roman" w:cs="Times New Roman"/>
          <w:sz w:val="28"/>
          <w:szCs w:val="28"/>
        </w:rPr>
        <w:t>е</w:t>
      </w:r>
      <w:r w:rsidRPr="00CB2476">
        <w:rPr>
          <w:rFonts w:ascii="Times New Roman" w:hAnsi="Times New Roman" w:cs="Times New Roman"/>
          <w:sz w:val="28"/>
          <w:szCs w:val="28"/>
        </w:rPr>
        <w:t>роприятий</w:t>
      </w:r>
      <w:r w:rsidR="00CF40C5">
        <w:rPr>
          <w:rFonts w:ascii="Times New Roman" w:hAnsi="Times New Roman" w:cs="Times New Roman"/>
          <w:sz w:val="28"/>
          <w:szCs w:val="28"/>
        </w:rPr>
        <w:t>:</w:t>
      </w:r>
    </w:p>
    <w:p w:rsidR="00452584" w:rsidRPr="00CB2476" w:rsidRDefault="00CF40C5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0C5">
        <w:rPr>
          <w:rFonts w:ascii="Times New Roman" w:hAnsi="Times New Roman" w:cs="Times New Roman"/>
          <w:sz w:val="28"/>
          <w:szCs w:val="28"/>
        </w:rPr>
        <w:t>1.</w:t>
      </w:r>
      <w:r w:rsidR="00452584" w:rsidRPr="00CB2476">
        <w:rPr>
          <w:rFonts w:ascii="Times New Roman" w:hAnsi="Times New Roman" w:cs="Times New Roman"/>
          <w:sz w:val="28"/>
          <w:szCs w:val="28"/>
        </w:rPr>
        <w:t>Мероприятия по совершенствованию и развитию гражданской об</w:t>
      </w:r>
      <w:r w:rsidR="00452584" w:rsidRPr="00CB2476">
        <w:rPr>
          <w:rFonts w:ascii="Times New Roman" w:hAnsi="Times New Roman" w:cs="Times New Roman"/>
          <w:sz w:val="28"/>
          <w:szCs w:val="28"/>
        </w:rPr>
        <w:t>о</w:t>
      </w:r>
      <w:r w:rsidR="00452584" w:rsidRPr="00CB247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52584" w:rsidRPr="00CB2476">
        <w:rPr>
          <w:rFonts w:ascii="Times New Roman" w:hAnsi="Times New Roman" w:cs="Times New Roman"/>
          <w:sz w:val="28"/>
          <w:szCs w:val="28"/>
        </w:rPr>
        <w:t>ны.</w:t>
      </w:r>
    </w:p>
    <w:p w:rsidR="00452584" w:rsidRPr="00CB2476" w:rsidRDefault="00452584" w:rsidP="0045258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Основное мероприятие предполагает повышение уровня безопасности жителей Ипатовского городского округа Ставропольского края. Непосредс</w:t>
      </w:r>
      <w:r w:rsidRPr="00CB2476">
        <w:rPr>
          <w:rFonts w:ascii="Times New Roman" w:hAnsi="Times New Roman" w:cs="Times New Roman"/>
          <w:sz w:val="28"/>
          <w:szCs w:val="28"/>
        </w:rPr>
        <w:t>т</w:t>
      </w:r>
      <w:r w:rsidRPr="00CB2476">
        <w:rPr>
          <w:rFonts w:ascii="Times New Roman" w:hAnsi="Times New Roman" w:cs="Times New Roman"/>
          <w:sz w:val="28"/>
          <w:szCs w:val="28"/>
        </w:rPr>
        <w:t>венным результатом которого станет обеспечение средствами индивидуал</w:t>
      </w:r>
      <w:r w:rsidRPr="00CB2476">
        <w:rPr>
          <w:rFonts w:ascii="Times New Roman" w:hAnsi="Times New Roman" w:cs="Times New Roman"/>
          <w:sz w:val="28"/>
          <w:szCs w:val="28"/>
        </w:rPr>
        <w:t>ь</w:t>
      </w:r>
      <w:r w:rsidRPr="00CB2476">
        <w:rPr>
          <w:rFonts w:ascii="Times New Roman" w:hAnsi="Times New Roman" w:cs="Times New Roman"/>
          <w:sz w:val="28"/>
          <w:szCs w:val="28"/>
        </w:rPr>
        <w:t>ной защиты сотрудников спасательных служб</w:t>
      </w:r>
      <w:r w:rsidR="00026287">
        <w:rPr>
          <w:rFonts w:ascii="Times New Roman" w:hAnsi="Times New Roman" w:cs="Times New Roman"/>
          <w:sz w:val="28"/>
          <w:szCs w:val="28"/>
        </w:rPr>
        <w:t xml:space="preserve">, проведение мероприятий в части </w:t>
      </w:r>
      <w:r w:rsidR="00026287" w:rsidRPr="00CB2476">
        <w:rPr>
          <w:rFonts w:ascii="Times New Roman" w:hAnsi="Times New Roman" w:cs="Times New Roman"/>
          <w:sz w:val="28"/>
          <w:szCs w:val="28"/>
        </w:rPr>
        <w:t>обеспечения безопасности населения</w:t>
      </w:r>
      <w:r w:rsidR="00026287">
        <w:rPr>
          <w:rFonts w:ascii="Times New Roman" w:hAnsi="Times New Roman" w:cs="Times New Roman"/>
          <w:sz w:val="28"/>
          <w:szCs w:val="28"/>
        </w:rPr>
        <w:t>.</w:t>
      </w:r>
    </w:p>
    <w:p w:rsidR="00452584" w:rsidRDefault="00CF40C5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0C5">
        <w:rPr>
          <w:rFonts w:ascii="Times New Roman" w:hAnsi="Times New Roman" w:cs="Times New Roman"/>
          <w:sz w:val="28"/>
          <w:szCs w:val="28"/>
        </w:rPr>
        <w:t>2.</w:t>
      </w:r>
      <w:r w:rsidR="00452584" w:rsidRPr="00CB2476">
        <w:rPr>
          <w:rFonts w:ascii="Times New Roman" w:hAnsi="Times New Roman" w:cs="Times New Roman"/>
          <w:sz w:val="28"/>
          <w:szCs w:val="28"/>
        </w:rPr>
        <w:t>Мероприятия по защите населения и территорий от чрезвычайных ситуаций природного и техногенного характера.</w:t>
      </w:r>
    </w:p>
    <w:p w:rsidR="000260A0" w:rsidRPr="00CB2476" w:rsidRDefault="000260A0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83D">
        <w:rPr>
          <w:rFonts w:ascii="Times New Roman" w:hAnsi="Times New Roman" w:cs="Times New Roman"/>
          <w:sz w:val="28"/>
          <w:szCs w:val="28"/>
        </w:rPr>
        <w:t>Выполнение данного мероприятия предусматривает обеспечение де</w:t>
      </w:r>
      <w:r w:rsidRPr="00EA583D">
        <w:rPr>
          <w:rFonts w:ascii="Times New Roman" w:hAnsi="Times New Roman" w:cs="Times New Roman"/>
          <w:sz w:val="28"/>
          <w:szCs w:val="28"/>
        </w:rPr>
        <w:t>я</w:t>
      </w:r>
      <w:r w:rsidRPr="00EA583D">
        <w:rPr>
          <w:rFonts w:ascii="Times New Roman" w:hAnsi="Times New Roman" w:cs="Times New Roman"/>
          <w:sz w:val="28"/>
          <w:szCs w:val="28"/>
        </w:rPr>
        <w:t>тельности МКУ «</w:t>
      </w:r>
      <w:r w:rsidR="00026287">
        <w:rPr>
          <w:rFonts w:ascii="Times New Roman" w:hAnsi="Times New Roman" w:cs="Times New Roman"/>
          <w:sz w:val="28"/>
          <w:szCs w:val="28"/>
        </w:rPr>
        <w:t>ЕДДС»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2584" w:rsidRPr="00CB2476" w:rsidRDefault="00074FE2" w:rsidP="00CB24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1.95pt;margin-top:64.75pt;width:258.75pt;height:0;z-index:251658240" o:connectortype="straight"/>
        </w:pict>
      </w:r>
      <w:r w:rsidR="00A966AA" w:rsidRPr="00CB2476">
        <w:rPr>
          <w:rFonts w:ascii="Times New Roman" w:hAnsi="Times New Roman" w:cs="Times New Roman"/>
          <w:sz w:val="28"/>
          <w:szCs w:val="28"/>
        </w:rPr>
        <w:t xml:space="preserve">Конечным результатом </w:t>
      </w:r>
      <w:proofErr w:type="spellStart"/>
      <w:r w:rsidR="00452584" w:rsidRPr="00CB2476">
        <w:rPr>
          <w:rFonts w:ascii="Times New Roman" w:hAnsi="Times New Roman" w:cs="Times New Roman"/>
          <w:sz w:val="28"/>
          <w:szCs w:val="28"/>
        </w:rPr>
        <w:t>мероприяти</w:t>
      </w:r>
      <w:r w:rsidR="00A966AA" w:rsidRPr="00CB2476">
        <w:rPr>
          <w:rFonts w:ascii="Times New Roman" w:hAnsi="Times New Roman" w:cs="Times New Roman"/>
          <w:sz w:val="28"/>
          <w:szCs w:val="28"/>
        </w:rPr>
        <w:t>ястанет</w:t>
      </w:r>
      <w:proofErr w:type="spellEnd"/>
      <w:r w:rsidR="00A966AA" w:rsidRPr="00CB2476">
        <w:rPr>
          <w:rFonts w:ascii="Times New Roman" w:hAnsi="Times New Roman" w:cs="Times New Roman"/>
          <w:sz w:val="28"/>
          <w:szCs w:val="28"/>
        </w:rPr>
        <w:t xml:space="preserve"> </w:t>
      </w:r>
      <w:r w:rsidR="00452584" w:rsidRPr="00CB247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C90CE8" w:rsidRPr="00CB2476">
        <w:rPr>
          <w:rFonts w:ascii="Times New Roman" w:hAnsi="Times New Roman" w:cs="Times New Roman"/>
          <w:sz w:val="28"/>
          <w:szCs w:val="28"/>
        </w:rPr>
        <w:t>своевременн</w:t>
      </w:r>
      <w:r w:rsidR="00C90CE8" w:rsidRPr="00CB2476">
        <w:rPr>
          <w:rFonts w:ascii="Times New Roman" w:hAnsi="Times New Roman" w:cs="Times New Roman"/>
          <w:sz w:val="28"/>
          <w:szCs w:val="28"/>
        </w:rPr>
        <w:t>о</w:t>
      </w:r>
      <w:r w:rsidR="00C90CE8" w:rsidRPr="00CB2476">
        <w:rPr>
          <w:rFonts w:ascii="Times New Roman" w:hAnsi="Times New Roman" w:cs="Times New Roman"/>
          <w:sz w:val="28"/>
          <w:szCs w:val="28"/>
        </w:rPr>
        <w:t>го реагирования на вызовы в</w:t>
      </w:r>
      <w:r w:rsidR="00A966AA" w:rsidRPr="00CB2476">
        <w:rPr>
          <w:rFonts w:ascii="Times New Roman" w:hAnsi="Times New Roman" w:cs="Times New Roman"/>
          <w:sz w:val="28"/>
          <w:szCs w:val="28"/>
        </w:rPr>
        <w:t xml:space="preserve"> МКУ «ЕДДС»</w:t>
      </w:r>
      <w:r w:rsidR="00C90CE8" w:rsidRPr="00CB2476">
        <w:rPr>
          <w:rFonts w:ascii="Times New Roman" w:hAnsi="Times New Roman" w:cs="Times New Roman"/>
          <w:sz w:val="28"/>
          <w:szCs w:val="28"/>
        </w:rPr>
        <w:t>.</w:t>
      </w:r>
    </w:p>
    <w:sectPr w:rsidR="00452584" w:rsidRPr="00CB2476" w:rsidSect="00EF7430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WenQuanYi Micro He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60B8"/>
    <w:multiLevelType w:val="hybridMultilevel"/>
    <w:tmpl w:val="6098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0636C"/>
    <w:multiLevelType w:val="hybridMultilevel"/>
    <w:tmpl w:val="5546E21C"/>
    <w:lvl w:ilvl="0" w:tplc="F6244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8215AF"/>
    <w:multiLevelType w:val="hybridMultilevel"/>
    <w:tmpl w:val="121067B6"/>
    <w:lvl w:ilvl="0" w:tplc="4B067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E0AAA"/>
    <w:rsid w:val="000260A0"/>
    <w:rsid w:val="00026287"/>
    <w:rsid w:val="00074FE2"/>
    <w:rsid w:val="00076E1D"/>
    <w:rsid w:val="000A31E2"/>
    <w:rsid w:val="000E1DC6"/>
    <w:rsid w:val="0011549F"/>
    <w:rsid w:val="00124D74"/>
    <w:rsid w:val="00147B04"/>
    <w:rsid w:val="00225101"/>
    <w:rsid w:val="0024551D"/>
    <w:rsid w:val="00253354"/>
    <w:rsid w:val="00341A0A"/>
    <w:rsid w:val="003C1D73"/>
    <w:rsid w:val="00452584"/>
    <w:rsid w:val="00484EA1"/>
    <w:rsid w:val="004952FE"/>
    <w:rsid w:val="004C2279"/>
    <w:rsid w:val="004E291F"/>
    <w:rsid w:val="00540DFF"/>
    <w:rsid w:val="005E0AAA"/>
    <w:rsid w:val="005F6D59"/>
    <w:rsid w:val="006006EA"/>
    <w:rsid w:val="006033F2"/>
    <w:rsid w:val="00643AC9"/>
    <w:rsid w:val="006877DF"/>
    <w:rsid w:val="006D4BBC"/>
    <w:rsid w:val="006D6BB6"/>
    <w:rsid w:val="006F7F25"/>
    <w:rsid w:val="0076447A"/>
    <w:rsid w:val="00780C4B"/>
    <w:rsid w:val="0087651A"/>
    <w:rsid w:val="008C28F5"/>
    <w:rsid w:val="008E0766"/>
    <w:rsid w:val="00954C77"/>
    <w:rsid w:val="00970E6F"/>
    <w:rsid w:val="00992CA1"/>
    <w:rsid w:val="009B18FC"/>
    <w:rsid w:val="00A252A8"/>
    <w:rsid w:val="00A51CAA"/>
    <w:rsid w:val="00A966AA"/>
    <w:rsid w:val="00BC0107"/>
    <w:rsid w:val="00BD745B"/>
    <w:rsid w:val="00C06C97"/>
    <w:rsid w:val="00C90CE8"/>
    <w:rsid w:val="00CB2476"/>
    <w:rsid w:val="00CF40C5"/>
    <w:rsid w:val="00CF4F62"/>
    <w:rsid w:val="00D53F15"/>
    <w:rsid w:val="00DA4CAF"/>
    <w:rsid w:val="00DB538C"/>
    <w:rsid w:val="00DE31B4"/>
    <w:rsid w:val="00E15CDE"/>
    <w:rsid w:val="00E17E0D"/>
    <w:rsid w:val="00EF7430"/>
    <w:rsid w:val="00F50558"/>
    <w:rsid w:val="00FD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B5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669B4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rsid w:val="00BD745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BD745B"/>
    <w:pPr>
      <w:spacing w:after="140" w:line="288" w:lineRule="auto"/>
    </w:pPr>
  </w:style>
  <w:style w:type="paragraph" w:styleId="a6">
    <w:name w:val="List"/>
    <w:basedOn w:val="a5"/>
    <w:rsid w:val="00BD745B"/>
    <w:rPr>
      <w:rFonts w:cs="Lohit Devanagari"/>
    </w:rPr>
  </w:style>
  <w:style w:type="paragraph" w:styleId="a7">
    <w:name w:val="caption"/>
    <w:basedOn w:val="a"/>
    <w:qFormat/>
    <w:rsid w:val="00BD74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BD745B"/>
    <w:pPr>
      <w:suppressLineNumbers/>
    </w:pPr>
    <w:rPr>
      <w:rFonts w:cs="Lohit Devanagari"/>
    </w:rPr>
  </w:style>
  <w:style w:type="paragraph" w:styleId="a9">
    <w:name w:val="No Spacing"/>
    <w:qFormat/>
    <w:rsid w:val="00503C23"/>
    <w:rPr>
      <w:rFonts w:ascii="Calibri" w:hAnsi="Calibri"/>
      <w:color w:val="00000A"/>
      <w:sz w:val="22"/>
    </w:rPr>
  </w:style>
  <w:style w:type="paragraph" w:customStyle="1" w:styleId="ConsPlusNormal">
    <w:name w:val="ConsPlusNormal"/>
    <w:qFormat/>
    <w:rsid w:val="00B47276"/>
    <w:pPr>
      <w:widowControl w:val="0"/>
    </w:pPr>
    <w:rPr>
      <w:rFonts w:ascii="Calibri" w:eastAsia="Times New Roman" w:hAnsi="Calibri" w:cs="Calibri"/>
      <w:color w:val="00000A"/>
      <w:sz w:val="22"/>
      <w:szCs w:val="20"/>
    </w:rPr>
  </w:style>
  <w:style w:type="paragraph" w:styleId="aa">
    <w:name w:val="Balloon Text"/>
    <w:basedOn w:val="a"/>
    <w:uiPriority w:val="99"/>
    <w:semiHidden/>
    <w:unhideWhenUsed/>
    <w:qFormat/>
    <w:rsid w:val="009669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D745B"/>
    <w:pPr>
      <w:widowControl w:val="0"/>
    </w:pPr>
    <w:rPr>
      <w:rFonts w:ascii="Arial" w:eastAsia="Times New Roman" w:hAnsi="Arial" w:cs="Arial"/>
      <w:b/>
      <w:bCs/>
      <w:color w:val="00000A"/>
      <w:sz w:val="22"/>
      <w:szCs w:val="20"/>
    </w:rPr>
  </w:style>
  <w:style w:type="table" w:styleId="ab">
    <w:name w:val="Table Grid"/>
    <w:basedOn w:val="a1"/>
    <w:uiPriority w:val="59"/>
    <w:rsid w:val="00503C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6">
    <w:name w:val="WW8Num1z6"/>
    <w:rsid w:val="00CB2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GOICHS-01</dc:creator>
  <cp:lastModifiedBy>Саша</cp:lastModifiedBy>
  <cp:revision>2</cp:revision>
  <cp:lastPrinted>2020-12-18T12:40:00Z</cp:lastPrinted>
  <dcterms:created xsi:type="dcterms:W3CDTF">2020-12-18T12:40:00Z</dcterms:created>
  <dcterms:modified xsi:type="dcterms:W3CDTF">2020-12-18T12:40:00Z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АИМР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