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86" w:rsidRDefault="003E2286" w:rsidP="003E228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E2286" w:rsidRDefault="003E2286" w:rsidP="003E22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E2286" w:rsidRDefault="003E2286" w:rsidP="003E22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E2286" w:rsidRDefault="003E2286" w:rsidP="003E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E2286" w:rsidRDefault="003E2286" w:rsidP="003E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E2286" w:rsidRDefault="003E2286" w:rsidP="003E228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июля 2019 г.                            г. Ипатово                                                № 1003</w:t>
      </w: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О совете по делам казачества Ипатовского городского округа Ставропол</w:t>
      </w:r>
      <w:r w:rsidRPr="00C73B5E">
        <w:rPr>
          <w:rFonts w:ascii="Times New Roman" w:hAnsi="Times New Roman" w:cs="Times New Roman"/>
          <w:sz w:val="28"/>
          <w:szCs w:val="28"/>
        </w:rPr>
        <w:t>ь</w:t>
      </w:r>
      <w:r w:rsidRPr="00C73B5E">
        <w:rPr>
          <w:rFonts w:ascii="Times New Roman" w:hAnsi="Times New Roman" w:cs="Times New Roman"/>
          <w:sz w:val="28"/>
          <w:szCs w:val="28"/>
        </w:rPr>
        <w:t>ского края</w:t>
      </w:r>
    </w:p>
    <w:p w:rsid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73B5E">
        <w:rPr>
          <w:rFonts w:ascii="Times New Roman" w:hAnsi="Times New Roman" w:cs="Times New Roman"/>
          <w:sz w:val="28"/>
          <w:szCs w:val="28"/>
        </w:rPr>
        <w:t>В соответствии со Стратегией развития государственной политики Ро</w:t>
      </w:r>
      <w:r w:rsidRPr="00C73B5E">
        <w:rPr>
          <w:rFonts w:ascii="Times New Roman" w:hAnsi="Times New Roman" w:cs="Times New Roman"/>
          <w:sz w:val="28"/>
          <w:szCs w:val="28"/>
        </w:rPr>
        <w:t>с</w:t>
      </w:r>
      <w:r w:rsidRPr="00C73B5E">
        <w:rPr>
          <w:rFonts w:ascii="Times New Roman" w:hAnsi="Times New Roman" w:cs="Times New Roman"/>
          <w:sz w:val="28"/>
          <w:szCs w:val="28"/>
        </w:rPr>
        <w:t>сийской Федерации в отношении российского казачества до 2020 года, у</w:t>
      </w:r>
      <w:r w:rsidRPr="00C73B5E">
        <w:rPr>
          <w:rFonts w:ascii="Times New Roman" w:hAnsi="Times New Roman" w:cs="Times New Roman"/>
          <w:sz w:val="28"/>
          <w:szCs w:val="28"/>
        </w:rPr>
        <w:t>т</w:t>
      </w:r>
      <w:r w:rsidRPr="00C73B5E">
        <w:rPr>
          <w:rFonts w:ascii="Times New Roman" w:hAnsi="Times New Roman" w:cs="Times New Roman"/>
          <w:sz w:val="28"/>
          <w:szCs w:val="28"/>
        </w:rPr>
        <w:t>вержденной Президентом Российской Федерации от 15 сентября 2012 Пр-2789, Федеральным законом от 06 октября 2003 № 131-ФЗ «Об общих при</w:t>
      </w:r>
      <w:r w:rsidRPr="00C73B5E">
        <w:rPr>
          <w:rFonts w:ascii="Times New Roman" w:hAnsi="Times New Roman" w:cs="Times New Roman"/>
          <w:sz w:val="28"/>
          <w:szCs w:val="28"/>
        </w:rPr>
        <w:t>н</w:t>
      </w:r>
      <w:r w:rsidRPr="00C73B5E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Федерации», З</w:t>
      </w:r>
      <w:r w:rsidRPr="00C73B5E">
        <w:rPr>
          <w:rFonts w:ascii="Times New Roman" w:hAnsi="Times New Roman" w:cs="Times New Roman"/>
          <w:sz w:val="28"/>
          <w:szCs w:val="28"/>
        </w:rPr>
        <w:t>а</w:t>
      </w:r>
      <w:r w:rsidRPr="00C73B5E">
        <w:rPr>
          <w:rFonts w:ascii="Times New Roman" w:hAnsi="Times New Roman" w:cs="Times New Roman"/>
          <w:sz w:val="28"/>
          <w:szCs w:val="28"/>
        </w:rPr>
        <w:t>коном Ставропольского края от 01 августа 2003 № 29-кз «О казачестве в Ставропольском крае», в целях совершенствования государственной полит</w:t>
      </w:r>
      <w:r w:rsidRPr="00C73B5E">
        <w:rPr>
          <w:rFonts w:ascii="Times New Roman" w:hAnsi="Times New Roman" w:cs="Times New Roman"/>
          <w:sz w:val="28"/>
          <w:szCs w:val="28"/>
        </w:rPr>
        <w:t>и</w:t>
      </w:r>
      <w:r w:rsidRPr="00C73B5E">
        <w:rPr>
          <w:rFonts w:ascii="Times New Roman" w:hAnsi="Times New Roman" w:cs="Times New Roman"/>
          <w:sz w:val="28"/>
          <w:szCs w:val="28"/>
        </w:rPr>
        <w:t>ки в</w:t>
      </w:r>
      <w:proofErr w:type="gramEnd"/>
      <w:r w:rsidRPr="00C73B5E">
        <w:rPr>
          <w:rFonts w:ascii="Times New Roman" w:hAnsi="Times New Roman" w:cs="Times New Roman"/>
          <w:sz w:val="28"/>
          <w:szCs w:val="28"/>
        </w:rPr>
        <w:t xml:space="preserve"> области возрождения и становления казачества и улучшения взаимоде</w:t>
      </w:r>
      <w:r w:rsidRPr="00C73B5E">
        <w:rPr>
          <w:rFonts w:ascii="Times New Roman" w:hAnsi="Times New Roman" w:cs="Times New Roman"/>
          <w:sz w:val="28"/>
          <w:szCs w:val="28"/>
        </w:rPr>
        <w:t>й</w:t>
      </w:r>
      <w:r w:rsidRPr="00C73B5E">
        <w:rPr>
          <w:rFonts w:ascii="Times New Roman" w:hAnsi="Times New Roman" w:cs="Times New Roman"/>
          <w:sz w:val="28"/>
          <w:szCs w:val="28"/>
        </w:rPr>
        <w:t>ствия администрации Ипатовского городского округа Ставропольского края с казачьими обществами, внесенными в государственный реестр казачьих обществ в Российской Федерации, и общественными объединениями казач</w:t>
      </w:r>
      <w:r w:rsidRPr="00C73B5E">
        <w:rPr>
          <w:rFonts w:ascii="Times New Roman" w:hAnsi="Times New Roman" w:cs="Times New Roman"/>
          <w:sz w:val="28"/>
          <w:szCs w:val="28"/>
        </w:rPr>
        <w:t>е</w:t>
      </w:r>
      <w:r w:rsidRPr="00C73B5E">
        <w:rPr>
          <w:rFonts w:ascii="Times New Roman" w:hAnsi="Times New Roman" w:cs="Times New Roman"/>
          <w:sz w:val="28"/>
          <w:szCs w:val="28"/>
        </w:rPr>
        <w:t>ства, администрация Ипатовского городского округа Ставропольского края</w:t>
      </w: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1. Создать совет по делам казачества Ипатовского городского округа Ставропольского края.</w:t>
      </w: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C73B5E" w:rsidRPr="00C73B5E" w:rsidRDefault="00C73B5E" w:rsidP="00C73B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2.1. Положение о совете по делам казачества Ипатовского городского округа Ставропольского края.</w:t>
      </w:r>
    </w:p>
    <w:p w:rsidR="00C73B5E" w:rsidRPr="00C73B5E" w:rsidRDefault="00C73B5E" w:rsidP="00C73B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2.2. Состав совета по делам казачества Ипатовского городского округа Ставропольского края.</w:t>
      </w: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C73B5E">
        <w:rPr>
          <w:rFonts w:ascii="Times New Roman" w:hAnsi="Times New Roman" w:cs="Times New Roman"/>
          <w:sz w:val="28"/>
          <w:szCs w:val="28"/>
        </w:rPr>
        <w:t>у</w:t>
      </w:r>
      <w:r w:rsidRPr="00C73B5E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C73B5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73B5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C73B5E">
        <w:rPr>
          <w:rFonts w:ascii="Times New Roman" w:hAnsi="Times New Roman" w:cs="Times New Roman"/>
          <w:sz w:val="28"/>
          <w:szCs w:val="28"/>
        </w:rPr>
        <w:t>ь</w:t>
      </w:r>
      <w:r w:rsidRPr="00C73B5E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73B5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3B5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C73B5E">
        <w:rPr>
          <w:rFonts w:ascii="Times New Roman" w:hAnsi="Times New Roman" w:cs="Times New Roman"/>
          <w:sz w:val="28"/>
          <w:szCs w:val="28"/>
        </w:rPr>
        <w:t>о</w:t>
      </w:r>
      <w:r w:rsidRPr="00C73B5E">
        <w:rPr>
          <w:rFonts w:ascii="Times New Roman" w:hAnsi="Times New Roman" w:cs="Times New Roman"/>
          <w:sz w:val="28"/>
          <w:szCs w:val="28"/>
        </w:rPr>
        <w:t>польского края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B5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C73B5E">
        <w:rPr>
          <w:rFonts w:ascii="Times New Roman" w:hAnsi="Times New Roman" w:cs="Times New Roman"/>
          <w:sz w:val="28"/>
          <w:szCs w:val="28"/>
        </w:rPr>
        <w:t>.</w:t>
      </w:r>
    </w:p>
    <w:p w:rsidR="00C73B5E" w:rsidRPr="00C73B5E" w:rsidRDefault="00C73B5E" w:rsidP="00C73B5E">
      <w:pPr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со дня его подписания.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C73B5E">
        <w:rPr>
          <w:rFonts w:ascii="Times New Roman" w:hAnsi="Times New Roman" w:cs="Times New Roman"/>
          <w:sz w:val="28"/>
          <w:szCs w:val="28"/>
        </w:rPr>
        <w:t>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B5E">
        <w:rPr>
          <w:rFonts w:ascii="Times New Roman" w:hAnsi="Times New Roman" w:cs="Times New Roman"/>
          <w:sz w:val="28"/>
          <w:szCs w:val="28"/>
        </w:rPr>
        <w:t>Савченко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EC5D8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pt;margin-top:10.45pt;width:466.5pt;height:0;z-index:251658240" o:connectortype="straight"/>
        </w:pic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C73B5E">
        <w:rPr>
          <w:rFonts w:ascii="Times New Roman" w:hAnsi="Times New Roman" w:cs="Times New Roman"/>
          <w:sz w:val="28"/>
          <w:szCs w:val="28"/>
        </w:rPr>
        <w:t>о</w:t>
      </w:r>
      <w:r w:rsidRPr="00C73B5E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C73B5E">
        <w:rPr>
          <w:rFonts w:ascii="Times New Roman" w:hAnsi="Times New Roman" w:cs="Times New Roman"/>
          <w:sz w:val="28"/>
          <w:szCs w:val="28"/>
        </w:rPr>
        <w:t>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B5E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73B5E">
        <w:rPr>
          <w:rFonts w:ascii="Times New Roman" w:hAnsi="Times New Roman" w:cs="Times New Roman"/>
          <w:sz w:val="28"/>
          <w:szCs w:val="28"/>
        </w:rPr>
        <w:t>изируют: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73B5E">
        <w:rPr>
          <w:rFonts w:ascii="Times New Roman" w:hAnsi="Times New Roman" w:cs="Times New Roman"/>
          <w:sz w:val="28"/>
          <w:szCs w:val="28"/>
        </w:rPr>
        <w:t>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B5E">
        <w:rPr>
          <w:rFonts w:ascii="Times New Roman" w:hAnsi="Times New Roman" w:cs="Times New Roman"/>
          <w:sz w:val="28"/>
          <w:szCs w:val="28"/>
        </w:rPr>
        <w:t>Кондратьева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и кадрового обеспечения 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C73B5E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B5E">
        <w:rPr>
          <w:rFonts w:ascii="Times New Roman" w:hAnsi="Times New Roman" w:cs="Times New Roman"/>
          <w:sz w:val="28"/>
          <w:szCs w:val="28"/>
        </w:rPr>
        <w:t>Коваленко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социального развития и общес</w:t>
      </w:r>
      <w:r w:rsidRPr="00C73B5E">
        <w:rPr>
          <w:rFonts w:ascii="Times New Roman" w:hAnsi="Times New Roman" w:cs="Times New Roman"/>
          <w:sz w:val="28"/>
          <w:szCs w:val="28"/>
        </w:rPr>
        <w:t>т</w:t>
      </w:r>
      <w:r w:rsidRPr="00C73B5E">
        <w:rPr>
          <w:rFonts w:ascii="Times New Roman" w:hAnsi="Times New Roman" w:cs="Times New Roman"/>
          <w:sz w:val="28"/>
          <w:szCs w:val="28"/>
        </w:rPr>
        <w:t>венной безопасности администрации Ипатовского городского округа Ста</w:t>
      </w:r>
      <w:r w:rsidRPr="00C73B5E">
        <w:rPr>
          <w:rFonts w:ascii="Times New Roman" w:hAnsi="Times New Roman" w:cs="Times New Roman"/>
          <w:sz w:val="28"/>
          <w:szCs w:val="28"/>
        </w:rPr>
        <w:t>в</w:t>
      </w:r>
      <w:r w:rsidRPr="00C73B5E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Д.Н. Жихарев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Рассылка: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Отде</w:t>
      </w:r>
      <w:r>
        <w:rPr>
          <w:rFonts w:ascii="Times New Roman" w:hAnsi="Times New Roman" w:cs="Times New Roman"/>
          <w:sz w:val="28"/>
          <w:szCs w:val="28"/>
        </w:rPr>
        <w:t>л социального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Отдел правов</w:t>
      </w:r>
      <w:r>
        <w:rPr>
          <w:rFonts w:ascii="Times New Roman" w:hAnsi="Times New Roman" w:cs="Times New Roman"/>
          <w:sz w:val="28"/>
          <w:szCs w:val="28"/>
        </w:rPr>
        <w:t>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73B5E">
        <w:rPr>
          <w:rFonts w:ascii="Times New Roman" w:hAnsi="Times New Roman" w:cs="Times New Roman"/>
          <w:sz w:val="28"/>
          <w:szCs w:val="28"/>
        </w:rPr>
        <w:t>1</w:t>
      </w:r>
    </w:p>
    <w:p w:rsidR="00C73B5E" w:rsidRPr="00C73B5E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>Отдел по орган</w:t>
      </w:r>
      <w:r>
        <w:rPr>
          <w:rFonts w:ascii="Times New Roman" w:hAnsi="Times New Roman" w:cs="Times New Roman"/>
          <w:sz w:val="28"/>
          <w:szCs w:val="28"/>
        </w:rPr>
        <w:t>изационным и общим вопросам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73B5E">
        <w:rPr>
          <w:rFonts w:ascii="Times New Roman" w:hAnsi="Times New Roman" w:cs="Times New Roman"/>
          <w:sz w:val="28"/>
          <w:szCs w:val="28"/>
        </w:rPr>
        <w:t>1</w:t>
      </w:r>
    </w:p>
    <w:p w:rsidR="00440559" w:rsidRPr="00B62EF8" w:rsidRDefault="00C73B5E" w:rsidP="00C73B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B5E">
        <w:rPr>
          <w:rFonts w:ascii="Times New Roman" w:hAnsi="Times New Roman" w:cs="Times New Roman"/>
          <w:sz w:val="28"/>
          <w:szCs w:val="28"/>
        </w:rPr>
        <w:t xml:space="preserve">Членам совета по делам казачества </w:t>
      </w:r>
      <w:r w:rsidRPr="00C73B5E">
        <w:rPr>
          <w:rFonts w:ascii="Times New Roman" w:hAnsi="Times New Roman" w:cs="Times New Roman"/>
          <w:sz w:val="28"/>
          <w:szCs w:val="28"/>
        </w:rPr>
        <w:tab/>
      </w:r>
      <w:r w:rsidRPr="00C73B5E">
        <w:rPr>
          <w:rFonts w:ascii="Times New Roman" w:hAnsi="Times New Roman" w:cs="Times New Roman"/>
          <w:sz w:val="28"/>
          <w:szCs w:val="28"/>
        </w:rPr>
        <w:tab/>
      </w:r>
      <w:r w:rsidRPr="00C73B5E">
        <w:rPr>
          <w:rFonts w:ascii="Times New Roman" w:hAnsi="Times New Roman" w:cs="Times New Roman"/>
          <w:sz w:val="28"/>
          <w:szCs w:val="28"/>
        </w:rPr>
        <w:tab/>
      </w:r>
      <w:r w:rsidRPr="00C73B5E">
        <w:rPr>
          <w:rFonts w:ascii="Times New Roman" w:hAnsi="Times New Roman" w:cs="Times New Roman"/>
          <w:sz w:val="28"/>
          <w:szCs w:val="28"/>
        </w:rPr>
        <w:tab/>
      </w:r>
      <w:r w:rsidRPr="00C73B5E">
        <w:rPr>
          <w:rFonts w:ascii="Times New Roman" w:hAnsi="Times New Roman" w:cs="Times New Roman"/>
          <w:sz w:val="28"/>
          <w:szCs w:val="28"/>
        </w:rPr>
        <w:tab/>
      </w:r>
      <w:r w:rsidRPr="00C73B5E">
        <w:rPr>
          <w:rFonts w:ascii="Times New Roman" w:hAnsi="Times New Roman" w:cs="Times New Roman"/>
          <w:sz w:val="28"/>
          <w:szCs w:val="28"/>
        </w:rPr>
        <w:tab/>
        <w:t>12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05B4C"/>
    <w:rsid w:val="00063DCF"/>
    <w:rsid w:val="0033339D"/>
    <w:rsid w:val="003E2286"/>
    <w:rsid w:val="00440559"/>
    <w:rsid w:val="00440D05"/>
    <w:rsid w:val="0047080A"/>
    <w:rsid w:val="004F370F"/>
    <w:rsid w:val="004F531A"/>
    <w:rsid w:val="005B7503"/>
    <w:rsid w:val="006930AE"/>
    <w:rsid w:val="006E0ED2"/>
    <w:rsid w:val="007133C6"/>
    <w:rsid w:val="008D4A04"/>
    <w:rsid w:val="00A93606"/>
    <w:rsid w:val="00B62EF8"/>
    <w:rsid w:val="00B63898"/>
    <w:rsid w:val="00B7507E"/>
    <w:rsid w:val="00BA15A8"/>
    <w:rsid w:val="00BE0E63"/>
    <w:rsid w:val="00C529C2"/>
    <w:rsid w:val="00C73B5E"/>
    <w:rsid w:val="00D74E1A"/>
    <w:rsid w:val="00EC5D8E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73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2019-08-01T09:20:00Z</cp:lastPrinted>
  <dcterms:created xsi:type="dcterms:W3CDTF">2019-07-26T09:38:00Z</dcterms:created>
  <dcterms:modified xsi:type="dcterms:W3CDTF">2019-08-01T09:21:00Z</dcterms:modified>
</cp:coreProperties>
</file>