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AE6" w:rsidRPr="00924C7F" w:rsidRDefault="00E93AE6" w:rsidP="00E93AE6">
      <w:pPr>
        <w:widowControl w:val="0"/>
        <w:autoSpaceDE w:val="0"/>
        <w:spacing w:line="240" w:lineRule="exact"/>
        <w:ind w:left="10206"/>
      </w:pPr>
      <w:r>
        <w:rPr>
          <w:szCs w:val="28"/>
        </w:rPr>
        <w:t>Утвержден</w:t>
      </w:r>
    </w:p>
    <w:p w:rsidR="00E93AE6" w:rsidRPr="00924C7F" w:rsidRDefault="00E93AE6" w:rsidP="00E93AE6">
      <w:pPr>
        <w:widowControl w:val="0"/>
        <w:autoSpaceDE w:val="0"/>
        <w:spacing w:line="240" w:lineRule="exact"/>
        <w:ind w:left="10206"/>
      </w:pPr>
      <w:r>
        <w:rPr>
          <w:szCs w:val="28"/>
        </w:rPr>
        <w:t>распоряжением администрации</w:t>
      </w:r>
    </w:p>
    <w:p w:rsidR="00E93AE6" w:rsidRPr="00924C7F" w:rsidRDefault="00E93AE6" w:rsidP="00E93AE6">
      <w:pPr>
        <w:widowControl w:val="0"/>
        <w:autoSpaceDE w:val="0"/>
        <w:spacing w:line="240" w:lineRule="exact"/>
        <w:ind w:left="10206"/>
      </w:pPr>
      <w:r>
        <w:rPr>
          <w:szCs w:val="28"/>
        </w:rPr>
        <w:t>Ипатовского городского округа</w:t>
      </w:r>
    </w:p>
    <w:p w:rsidR="00E93AE6" w:rsidRPr="00924C7F" w:rsidRDefault="00E93AE6" w:rsidP="00E93AE6">
      <w:pPr>
        <w:widowControl w:val="0"/>
        <w:autoSpaceDE w:val="0"/>
        <w:spacing w:line="240" w:lineRule="exact"/>
        <w:ind w:left="10206"/>
      </w:pPr>
      <w:r>
        <w:rPr>
          <w:szCs w:val="28"/>
        </w:rPr>
        <w:t>Ставропольского края</w:t>
      </w:r>
    </w:p>
    <w:p w:rsidR="00E93AE6" w:rsidRPr="00924C7F" w:rsidRDefault="002A0865" w:rsidP="00E93AE6">
      <w:pPr>
        <w:widowControl w:val="0"/>
        <w:autoSpaceDE w:val="0"/>
        <w:spacing w:line="240" w:lineRule="exact"/>
        <w:ind w:left="10206"/>
      </w:pPr>
      <w:r>
        <w:rPr>
          <w:szCs w:val="28"/>
        </w:rPr>
        <w:t xml:space="preserve">от 29 декабря 2018 г. № 652-р </w:t>
      </w:r>
    </w:p>
    <w:p w:rsidR="00E93AE6" w:rsidRDefault="00E93AE6" w:rsidP="00E93AE6">
      <w:pPr>
        <w:widowControl w:val="0"/>
        <w:autoSpaceDE w:val="0"/>
        <w:jc w:val="right"/>
        <w:rPr>
          <w:sz w:val="24"/>
          <w:szCs w:val="24"/>
        </w:rPr>
      </w:pPr>
    </w:p>
    <w:p w:rsidR="00E93AE6" w:rsidRPr="00924C7F" w:rsidRDefault="00E93AE6" w:rsidP="00E93AE6">
      <w:pPr>
        <w:widowControl w:val="0"/>
        <w:autoSpaceDE w:val="0"/>
        <w:spacing w:line="240" w:lineRule="exact"/>
        <w:jc w:val="center"/>
      </w:pPr>
      <w:r>
        <w:rPr>
          <w:szCs w:val="28"/>
        </w:rPr>
        <w:t>План проведения экспертизы муниципальных нормативных правовых актов</w:t>
      </w:r>
    </w:p>
    <w:p w:rsidR="00E93AE6" w:rsidRPr="00924C7F" w:rsidRDefault="00E93AE6" w:rsidP="00E93AE6">
      <w:pPr>
        <w:widowControl w:val="0"/>
        <w:autoSpaceDE w:val="0"/>
        <w:spacing w:line="240" w:lineRule="exact"/>
        <w:jc w:val="center"/>
      </w:pPr>
      <w:r>
        <w:rPr>
          <w:szCs w:val="28"/>
        </w:rPr>
        <w:t xml:space="preserve">администрации Ипатовского городского округа Ставропольского края, </w:t>
      </w:r>
      <w:proofErr w:type="gramStart"/>
      <w:r>
        <w:rPr>
          <w:szCs w:val="28"/>
        </w:rPr>
        <w:t>затрагивающих</w:t>
      </w:r>
      <w:proofErr w:type="gramEnd"/>
      <w:r>
        <w:rPr>
          <w:szCs w:val="28"/>
        </w:rPr>
        <w:t xml:space="preserve"> вопросы осуществления пре</w:t>
      </w:r>
      <w:r>
        <w:rPr>
          <w:szCs w:val="28"/>
        </w:rPr>
        <w:t>д</w:t>
      </w:r>
      <w:r>
        <w:rPr>
          <w:szCs w:val="28"/>
        </w:rPr>
        <w:t>принимательской и инвестиционной</w:t>
      </w:r>
    </w:p>
    <w:p w:rsidR="00E93AE6" w:rsidRDefault="00E93AE6" w:rsidP="00E93AE6">
      <w:pPr>
        <w:widowControl w:val="0"/>
        <w:autoSpaceDE w:val="0"/>
        <w:spacing w:line="240" w:lineRule="exact"/>
        <w:jc w:val="center"/>
      </w:pPr>
      <w:r>
        <w:rPr>
          <w:szCs w:val="28"/>
        </w:rPr>
        <w:t>деятельности на 2019 год</w:t>
      </w:r>
    </w:p>
    <w:p w:rsidR="00E93AE6" w:rsidRDefault="00E93AE6" w:rsidP="00E93AE6">
      <w:pPr>
        <w:widowControl w:val="0"/>
        <w:autoSpaceDE w:val="0"/>
        <w:rPr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90"/>
        <w:gridCol w:w="3750"/>
        <w:gridCol w:w="2895"/>
        <w:gridCol w:w="1695"/>
        <w:gridCol w:w="1755"/>
        <w:gridCol w:w="1564"/>
        <w:gridCol w:w="2696"/>
      </w:tblGrid>
      <w:tr w:rsidR="00E93AE6" w:rsidTr="00451499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3AE6" w:rsidRDefault="00E93AE6" w:rsidP="00451499">
            <w:pPr>
              <w:widowControl w:val="0"/>
              <w:autoSpaceDE w:val="0"/>
              <w:spacing w:line="240" w:lineRule="exact"/>
              <w:jc w:val="center"/>
            </w:pPr>
            <w:r>
              <w:rPr>
                <w:sz w:val="26"/>
                <w:szCs w:val="26"/>
              </w:rPr>
              <w:t xml:space="preserve">N </w:t>
            </w:r>
            <w:proofErr w:type="spellStart"/>
            <w:proofErr w:type="gramStart"/>
            <w:r>
              <w:rPr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3AE6" w:rsidRPr="00924C7F" w:rsidRDefault="00E93AE6" w:rsidP="00451499">
            <w:pPr>
              <w:widowControl w:val="0"/>
              <w:autoSpaceDE w:val="0"/>
              <w:spacing w:line="240" w:lineRule="exact"/>
              <w:jc w:val="center"/>
            </w:pPr>
            <w:r>
              <w:rPr>
                <w:sz w:val="26"/>
                <w:szCs w:val="26"/>
              </w:rPr>
              <w:t>Наименование муниципального нормативного правового акта, его отдельные положения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3AE6" w:rsidRPr="00924C7F" w:rsidRDefault="00E93AE6" w:rsidP="00451499">
            <w:pPr>
              <w:widowControl w:val="0"/>
              <w:autoSpaceDE w:val="0"/>
              <w:spacing w:line="240" w:lineRule="exact"/>
              <w:jc w:val="center"/>
            </w:pPr>
            <w:r>
              <w:rPr>
                <w:sz w:val="26"/>
                <w:szCs w:val="26"/>
              </w:rPr>
              <w:t>Заявители, направившие предложения о провед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нии экспертизы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3AE6" w:rsidRDefault="00E93AE6" w:rsidP="00451499">
            <w:pPr>
              <w:widowControl w:val="0"/>
              <w:autoSpaceDE w:val="0"/>
              <w:spacing w:line="240" w:lineRule="exact"/>
              <w:jc w:val="center"/>
            </w:pPr>
            <w:r>
              <w:rPr>
                <w:sz w:val="26"/>
                <w:szCs w:val="26"/>
              </w:rPr>
              <w:t>Дата начала экспертизы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3AE6" w:rsidRDefault="00E93AE6" w:rsidP="00451499">
            <w:pPr>
              <w:widowControl w:val="0"/>
              <w:autoSpaceDE w:val="0"/>
              <w:spacing w:line="240" w:lineRule="exact"/>
              <w:jc w:val="center"/>
            </w:pPr>
            <w:r>
              <w:rPr>
                <w:sz w:val="26"/>
                <w:szCs w:val="26"/>
              </w:rPr>
              <w:t>Дата оконч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ния публичных консультаций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3AE6" w:rsidRDefault="00E93AE6" w:rsidP="00451499">
            <w:pPr>
              <w:widowControl w:val="0"/>
              <w:autoSpaceDE w:val="0"/>
              <w:spacing w:line="240" w:lineRule="exact"/>
              <w:jc w:val="center"/>
            </w:pPr>
            <w:r>
              <w:rPr>
                <w:sz w:val="26"/>
                <w:szCs w:val="26"/>
              </w:rPr>
              <w:t>Срок заве</w:t>
            </w:r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>шения эк</w:t>
            </w:r>
            <w:r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пертизы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AE6" w:rsidRDefault="00E93AE6" w:rsidP="00451499">
            <w:pPr>
              <w:widowControl w:val="0"/>
              <w:autoSpaceDE w:val="0"/>
              <w:spacing w:line="240" w:lineRule="exact"/>
              <w:jc w:val="center"/>
            </w:pPr>
            <w:r>
              <w:rPr>
                <w:sz w:val="26"/>
                <w:szCs w:val="26"/>
              </w:rPr>
              <w:t>Ответственное лицо</w:t>
            </w:r>
          </w:p>
        </w:tc>
      </w:tr>
      <w:tr w:rsidR="00E93AE6" w:rsidTr="00451499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3AE6" w:rsidRDefault="00E93AE6" w:rsidP="00451499">
            <w:pPr>
              <w:widowControl w:val="0"/>
              <w:autoSpaceDE w:val="0"/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3AE6" w:rsidRDefault="00E93AE6" w:rsidP="00451499">
            <w:pPr>
              <w:widowControl w:val="0"/>
              <w:autoSpaceDE w:val="0"/>
              <w:jc w:val="center"/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3AE6" w:rsidRDefault="00E93AE6" w:rsidP="00451499">
            <w:pPr>
              <w:widowControl w:val="0"/>
              <w:autoSpaceDE w:val="0"/>
              <w:jc w:val="center"/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3AE6" w:rsidRDefault="00E93AE6" w:rsidP="00451499">
            <w:pPr>
              <w:widowControl w:val="0"/>
              <w:autoSpaceDE w:val="0"/>
              <w:jc w:val="center"/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3AE6" w:rsidRDefault="00E93AE6" w:rsidP="00451499">
            <w:pPr>
              <w:widowControl w:val="0"/>
              <w:autoSpaceDE w:val="0"/>
              <w:jc w:val="center"/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3AE6" w:rsidRDefault="00E93AE6" w:rsidP="00451499">
            <w:pPr>
              <w:widowControl w:val="0"/>
              <w:autoSpaceDE w:val="0"/>
              <w:jc w:val="center"/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AE6" w:rsidRDefault="00E93AE6" w:rsidP="00451499">
            <w:pPr>
              <w:widowControl w:val="0"/>
              <w:autoSpaceDE w:val="0"/>
              <w:jc w:val="center"/>
            </w:pPr>
            <w:r>
              <w:rPr>
                <w:sz w:val="26"/>
                <w:szCs w:val="26"/>
              </w:rPr>
              <w:t>7</w:t>
            </w:r>
          </w:p>
        </w:tc>
      </w:tr>
      <w:tr w:rsidR="00E93AE6" w:rsidRPr="00924C7F" w:rsidTr="00451499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AE6" w:rsidRDefault="00E93AE6" w:rsidP="00451499">
            <w:pPr>
              <w:widowControl w:val="0"/>
              <w:autoSpaceDE w:val="0"/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AE6" w:rsidRPr="00924C7F" w:rsidRDefault="00E93AE6" w:rsidP="00451499">
            <w:pPr>
              <w:widowControl w:val="0"/>
              <w:autoSpaceDE w:val="0"/>
              <w:jc w:val="left"/>
            </w:pPr>
            <w:r>
              <w:rPr>
                <w:sz w:val="26"/>
                <w:szCs w:val="26"/>
              </w:rPr>
              <w:t>Постановление администрации Ипатовского городского округа Ставропольского края от 25 и</w:t>
            </w:r>
            <w:r>
              <w:rPr>
                <w:sz w:val="26"/>
                <w:szCs w:val="26"/>
              </w:rPr>
              <w:t>ю</w:t>
            </w:r>
            <w:r>
              <w:rPr>
                <w:sz w:val="26"/>
                <w:szCs w:val="26"/>
              </w:rPr>
              <w:t>ня 2018 г. № 757  «О размещении нестационарных торговых об</w:t>
            </w:r>
            <w:r>
              <w:rPr>
                <w:sz w:val="26"/>
                <w:szCs w:val="26"/>
              </w:rPr>
              <w:t>ъ</w:t>
            </w:r>
            <w:r>
              <w:rPr>
                <w:sz w:val="26"/>
                <w:szCs w:val="26"/>
              </w:rPr>
              <w:t>ектов (нестационарных объектов по предоставлению услуг) на территории Ипатовского горо</w:t>
            </w:r>
            <w:r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>ского округа Ставропольского края»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AE6" w:rsidRPr="00924C7F" w:rsidRDefault="00E93AE6" w:rsidP="00451499">
            <w:pPr>
              <w:widowControl w:val="0"/>
              <w:autoSpaceDE w:val="0"/>
              <w:jc w:val="left"/>
            </w:pPr>
            <w:r>
              <w:rPr>
                <w:sz w:val="26"/>
                <w:szCs w:val="26"/>
              </w:rPr>
              <w:t>Отдел экономического развития администрации Ипатовского городского округа Ставропольского края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AE6" w:rsidRDefault="00E93AE6" w:rsidP="00451499">
            <w:pPr>
              <w:widowControl w:val="0"/>
              <w:autoSpaceDE w:val="0"/>
              <w:jc w:val="center"/>
            </w:pPr>
            <w:r>
              <w:rPr>
                <w:sz w:val="26"/>
                <w:szCs w:val="26"/>
              </w:rPr>
              <w:t>01.02.2019 г.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AE6" w:rsidRDefault="00E93AE6" w:rsidP="00451499">
            <w:pPr>
              <w:widowControl w:val="0"/>
              <w:autoSpaceDE w:val="0"/>
              <w:jc w:val="center"/>
            </w:pPr>
            <w:r>
              <w:rPr>
                <w:sz w:val="26"/>
                <w:szCs w:val="26"/>
              </w:rPr>
              <w:t>01.03.2019 г.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AE6" w:rsidRDefault="00E93AE6" w:rsidP="00451499">
            <w:pPr>
              <w:widowControl w:val="0"/>
              <w:autoSpaceDE w:val="0"/>
              <w:jc w:val="center"/>
            </w:pPr>
            <w:r>
              <w:rPr>
                <w:sz w:val="26"/>
                <w:szCs w:val="26"/>
              </w:rPr>
              <w:t>01.04.2019 г.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AE6" w:rsidRPr="00924C7F" w:rsidRDefault="00E93AE6" w:rsidP="00451499">
            <w:pPr>
              <w:widowControl w:val="0"/>
              <w:autoSpaceDE w:val="0"/>
              <w:jc w:val="left"/>
            </w:pPr>
            <w:r>
              <w:rPr>
                <w:sz w:val="26"/>
                <w:szCs w:val="26"/>
              </w:rPr>
              <w:t>Начальник отдела эк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номического развития администрации Ип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товского городского округа Ставропольск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го края</w:t>
            </w:r>
          </w:p>
        </w:tc>
      </w:tr>
    </w:tbl>
    <w:p w:rsidR="00E93AE6" w:rsidRDefault="00E93AE6" w:rsidP="00E93AE6">
      <w:pPr>
        <w:pStyle w:val="21"/>
        <w:spacing w:after="0" w:line="240" w:lineRule="auto"/>
        <w:ind w:firstLine="567"/>
        <w:jc w:val="center"/>
        <w:rPr>
          <w:sz w:val="28"/>
          <w:szCs w:val="28"/>
        </w:rPr>
      </w:pPr>
    </w:p>
    <w:p w:rsidR="00A84E4C" w:rsidRPr="0087040E" w:rsidRDefault="00F1705C" w:rsidP="0087040E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40.55pt;margin-top:6.4pt;width:395.25pt;height:0;z-index:251658240" o:connectortype="straight"/>
        </w:pict>
      </w:r>
    </w:p>
    <w:sectPr w:rsidR="00A84E4C" w:rsidRPr="0087040E" w:rsidSect="001B7CB8">
      <w:pgSz w:w="16838" w:h="11906" w:orient="landscape"/>
      <w:pgMar w:top="709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DF10A6"/>
    <w:rsid w:val="00184A54"/>
    <w:rsid w:val="001B7CB8"/>
    <w:rsid w:val="001E677D"/>
    <w:rsid w:val="002A0865"/>
    <w:rsid w:val="003574EA"/>
    <w:rsid w:val="003B76DA"/>
    <w:rsid w:val="00411634"/>
    <w:rsid w:val="00517237"/>
    <w:rsid w:val="00520AF2"/>
    <w:rsid w:val="00646F4F"/>
    <w:rsid w:val="00682E00"/>
    <w:rsid w:val="00842CE3"/>
    <w:rsid w:val="0087040E"/>
    <w:rsid w:val="008D4DC9"/>
    <w:rsid w:val="009A3CD3"/>
    <w:rsid w:val="00A84E4C"/>
    <w:rsid w:val="00AE3383"/>
    <w:rsid w:val="00B45A73"/>
    <w:rsid w:val="00BE68AB"/>
    <w:rsid w:val="00C2326C"/>
    <w:rsid w:val="00CC198A"/>
    <w:rsid w:val="00CF168F"/>
    <w:rsid w:val="00DF10A6"/>
    <w:rsid w:val="00E93AE6"/>
    <w:rsid w:val="00F1705C"/>
    <w:rsid w:val="00FE2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E93AE6"/>
    <w:pPr>
      <w:spacing w:after="120" w:line="480" w:lineRule="auto"/>
      <w:jc w:val="left"/>
    </w:pPr>
    <w:rPr>
      <w:rFonts w:eastAsia="Times New Roman" w:cs="Times New Roman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971</Characters>
  <Application>Microsoft Office Word</Application>
  <DocSecurity>0</DocSecurity>
  <Lines>8</Lines>
  <Paragraphs>2</Paragraphs>
  <ScaleCrop>false</ScaleCrop>
  <Company>Орготдел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Наталья</cp:lastModifiedBy>
  <cp:revision>6</cp:revision>
  <cp:lastPrinted>2019-02-04T11:35:00Z</cp:lastPrinted>
  <dcterms:created xsi:type="dcterms:W3CDTF">2019-01-30T11:38:00Z</dcterms:created>
  <dcterms:modified xsi:type="dcterms:W3CDTF">2019-02-04T11:35:00Z</dcterms:modified>
</cp:coreProperties>
</file>